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0195" w:rsidRDefault="00DE5D40">
      <w:pPr>
        <w:spacing w:line="200" w:lineRule="exact"/>
        <w:rPr>
          <w:rFonts w:eastAsia="Gabriola"/>
          <w:sz w:val="24"/>
          <w:szCs w:val="24"/>
        </w:rPr>
      </w:pPr>
      <w:r>
        <w:rPr>
          <w:rFonts w:eastAsia="Gabriola"/>
          <w:noProof/>
          <w:sz w:val="24"/>
          <w:szCs w:val="24"/>
        </w:rPr>
        <w:drawing>
          <wp:inline distT="0" distB="0" distL="0" distR="0">
            <wp:extent cx="6197600" cy="8529671"/>
            <wp:effectExtent l="0" t="0" r="0" b="5080"/>
            <wp:docPr id="5" name="Рисунок 5" descr="C:\Documents and Settings\Гульназ\Рабочий стол\на сайи\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Гульназ\Рабочий стол\на сайи\3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7600" cy="8529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0195" w:rsidRPr="00AB713D" w:rsidRDefault="00300195">
      <w:pPr>
        <w:spacing w:line="200" w:lineRule="exact"/>
        <w:rPr>
          <w:sz w:val="24"/>
          <w:szCs w:val="24"/>
        </w:rPr>
      </w:pPr>
    </w:p>
    <w:p w:rsidR="00DE5D40" w:rsidRDefault="00DE5D40" w:rsidP="008508F9">
      <w:pPr>
        <w:spacing w:after="200" w:line="276" w:lineRule="auto"/>
        <w:jc w:val="center"/>
        <w:rPr>
          <w:rFonts w:eastAsia="Calibri"/>
          <w:b/>
          <w:sz w:val="24"/>
          <w:szCs w:val="24"/>
          <w:lang w:eastAsia="en-US"/>
        </w:rPr>
      </w:pPr>
    </w:p>
    <w:p w:rsidR="00DE5D40" w:rsidRDefault="00DE5D40" w:rsidP="008508F9">
      <w:pPr>
        <w:spacing w:after="200" w:line="276" w:lineRule="auto"/>
        <w:jc w:val="center"/>
        <w:rPr>
          <w:rFonts w:eastAsia="Calibri"/>
          <w:b/>
          <w:sz w:val="24"/>
          <w:szCs w:val="24"/>
          <w:lang w:eastAsia="en-US"/>
        </w:rPr>
      </w:pPr>
    </w:p>
    <w:p w:rsidR="00DE5D40" w:rsidRDefault="00DE5D40" w:rsidP="008508F9">
      <w:pPr>
        <w:spacing w:after="200" w:line="276" w:lineRule="auto"/>
        <w:jc w:val="center"/>
        <w:rPr>
          <w:rFonts w:eastAsia="Calibri"/>
          <w:b/>
          <w:sz w:val="24"/>
          <w:szCs w:val="24"/>
          <w:lang w:eastAsia="en-US"/>
        </w:rPr>
      </w:pPr>
    </w:p>
    <w:p w:rsidR="00DE5D40" w:rsidRDefault="00DE5D40" w:rsidP="008508F9">
      <w:pPr>
        <w:spacing w:after="200" w:line="276" w:lineRule="auto"/>
        <w:jc w:val="center"/>
        <w:rPr>
          <w:rFonts w:eastAsia="Calibri"/>
          <w:b/>
          <w:sz w:val="24"/>
          <w:szCs w:val="24"/>
          <w:lang w:eastAsia="en-US"/>
        </w:rPr>
      </w:pPr>
    </w:p>
    <w:p w:rsidR="00DE5D40" w:rsidRDefault="00DE5D40" w:rsidP="008508F9">
      <w:pPr>
        <w:spacing w:after="200" w:line="276" w:lineRule="auto"/>
        <w:jc w:val="center"/>
        <w:rPr>
          <w:rFonts w:eastAsia="Calibri"/>
          <w:b/>
          <w:sz w:val="24"/>
          <w:szCs w:val="24"/>
          <w:lang w:eastAsia="en-US"/>
        </w:rPr>
      </w:pPr>
    </w:p>
    <w:p w:rsidR="00DE5D40" w:rsidRDefault="00DE5D40" w:rsidP="008508F9">
      <w:pPr>
        <w:spacing w:after="200" w:line="276" w:lineRule="auto"/>
        <w:jc w:val="center"/>
        <w:rPr>
          <w:rFonts w:eastAsia="Calibri"/>
          <w:b/>
          <w:sz w:val="24"/>
          <w:szCs w:val="24"/>
          <w:lang w:eastAsia="en-US"/>
        </w:rPr>
      </w:pPr>
    </w:p>
    <w:p w:rsidR="00DE5D40" w:rsidRDefault="00DE5D40" w:rsidP="008508F9">
      <w:pPr>
        <w:spacing w:after="200" w:line="276" w:lineRule="auto"/>
        <w:jc w:val="center"/>
        <w:rPr>
          <w:rFonts w:eastAsia="Calibri"/>
          <w:b/>
          <w:sz w:val="24"/>
          <w:szCs w:val="24"/>
          <w:lang w:eastAsia="en-US"/>
        </w:rPr>
      </w:pPr>
    </w:p>
    <w:p w:rsidR="00DE5D40" w:rsidRDefault="00DE5D40" w:rsidP="008508F9">
      <w:pPr>
        <w:spacing w:after="200" w:line="276" w:lineRule="auto"/>
        <w:jc w:val="center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noProof/>
          <w:sz w:val="24"/>
          <w:szCs w:val="24"/>
        </w:rPr>
        <w:lastRenderedPageBreak/>
        <w:drawing>
          <wp:inline distT="0" distB="0" distL="0" distR="0">
            <wp:extent cx="6197600" cy="8529671"/>
            <wp:effectExtent l="0" t="0" r="0" b="5080"/>
            <wp:docPr id="6" name="Рисунок 6" descr="C:\Documents and Settings\Гульназ\Рабочий стол\на сайи\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Гульназ\Рабочий стол\на сайи\3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7600" cy="8529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5D40" w:rsidRDefault="00DE5D40" w:rsidP="008508F9">
      <w:pPr>
        <w:spacing w:after="200" w:line="276" w:lineRule="auto"/>
        <w:jc w:val="center"/>
        <w:rPr>
          <w:rFonts w:eastAsia="Calibri"/>
          <w:b/>
          <w:sz w:val="24"/>
          <w:szCs w:val="24"/>
          <w:lang w:eastAsia="en-US"/>
        </w:rPr>
      </w:pPr>
    </w:p>
    <w:p w:rsidR="00DE5D40" w:rsidRDefault="00DE5D40" w:rsidP="008508F9">
      <w:pPr>
        <w:spacing w:after="200" w:line="276" w:lineRule="auto"/>
        <w:jc w:val="center"/>
        <w:rPr>
          <w:rFonts w:eastAsia="Calibri"/>
          <w:b/>
          <w:sz w:val="24"/>
          <w:szCs w:val="24"/>
          <w:lang w:eastAsia="en-US"/>
        </w:rPr>
      </w:pPr>
    </w:p>
    <w:p w:rsidR="00DE5D40" w:rsidRDefault="00DE5D40" w:rsidP="008508F9">
      <w:pPr>
        <w:spacing w:after="200" w:line="276" w:lineRule="auto"/>
        <w:jc w:val="center"/>
        <w:rPr>
          <w:rFonts w:eastAsia="Calibri"/>
          <w:b/>
          <w:sz w:val="24"/>
          <w:szCs w:val="24"/>
          <w:lang w:eastAsia="en-US"/>
        </w:rPr>
      </w:pPr>
    </w:p>
    <w:p w:rsidR="00DE5D40" w:rsidRDefault="00DE5D40" w:rsidP="008508F9">
      <w:pPr>
        <w:spacing w:after="200" w:line="276" w:lineRule="auto"/>
        <w:jc w:val="center"/>
        <w:rPr>
          <w:rFonts w:eastAsia="Calibri"/>
          <w:b/>
          <w:sz w:val="24"/>
          <w:szCs w:val="24"/>
          <w:lang w:eastAsia="en-US"/>
        </w:rPr>
      </w:pPr>
    </w:p>
    <w:p w:rsidR="00DE5D40" w:rsidRDefault="00DE5D40" w:rsidP="00DE5D40">
      <w:pPr>
        <w:spacing w:after="200" w:line="276" w:lineRule="auto"/>
        <w:rPr>
          <w:rFonts w:eastAsia="Calibri"/>
          <w:b/>
          <w:sz w:val="24"/>
          <w:szCs w:val="24"/>
          <w:lang w:eastAsia="en-US"/>
        </w:rPr>
      </w:pPr>
      <w:bookmarkStart w:id="0" w:name="_GoBack"/>
      <w:bookmarkEnd w:id="0"/>
    </w:p>
    <w:p w:rsidR="00DE5D40" w:rsidRDefault="00DE5D40" w:rsidP="008508F9">
      <w:pPr>
        <w:spacing w:after="200" w:line="276" w:lineRule="auto"/>
        <w:jc w:val="center"/>
        <w:rPr>
          <w:rFonts w:eastAsia="Calibri"/>
          <w:b/>
          <w:sz w:val="24"/>
          <w:szCs w:val="24"/>
          <w:lang w:eastAsia="en-US"/>
        </w:rPr>
      </w:pPr>
    </w:p>
    <w:p w:rsidR="008508F9" w:rsidRPr="00AB713D" w:rsidRDefault="008508F9" w:rsidP="008508F9">
      <w:pPr>
        <w:spacing w:after="200" w:line="276" w:lineRule="auto"/>
        <w:jc w:val="center"/>
        <w:rPr>
          <w:rFonts w:eastAsia="Calibri"/>
          <w:b/>
          <w:sz w:val="24"/>
          <w:szCs w:val="24"/>
          <w:lang w:eastAsia="en-US"/>
        </w:rPr>
      </w:pPr>
      <w:r w:rsidRPr="00AB713D">
        <w:rPr>
          <w:rFonts w:eastAsia="Calibri"/>
          <w:b/>
          <w:sz w:val="24"/>
          <w:szCs w:val="24"/>
          <w:lang w:eastAsia="en-US"/>
        </w:rPr>
        <w:t>ПОЛОЖЕНИЕ</w:t>
      </w:r>
      <w:r w:rsidRPr="00AB713D">
        <w:rPr>
          <w:rFonts w:eastAsia="Calibri"/>
          <w:b/>
          <w:lang w:eastAsia="en-US"/>
        </w:rPr>
        <w:t xml:space="preserve">                                                  </w:t>
      </w:r>
    </w:p>
    <w:p w:rsidR="008508F9" w:rsidRPr="00AB713D" w:rsidRDefault="008508F9" w:rsidP="008508F9">
      <w:pPr>
        <w:spacing w:line="259" w:lineRule="auto"/>
        <w:jc w:val="center"/>
        <w:rPr>
          <w:rFonts w:eastAsia="Calibri"/>
          <w:sz w:val="24"/>
          <w:szCs w:val="24"/>
          <w:lang w:eastAsia="en-US"/>
        </w:rPr>
      </w:pPr>
      <w:r w:rsidRPr="00AB713D">
        <w:rPr>
          <w:rFonts w:eastAsia="Calibri"/>
          <w:sz w:val="24"/>
          <w:szCs w:val="24"/>
          <w:lang w:eastAsia="en-US"/>
        </w:rPr>
        <w:t xml:space="preserve">о порядке </w:t>
      </w:r>
      <w:r>
        <w:rPr>
          <w:rFonts w:eastAsia="Calibri"/>
          <w:sz w:val="24"/>
          <w:szCs w:val="24"/>
          <w:lang w:eastAsia="en-US"/>
        </w:rPr>
        <w:t>разработки и утверждения ежегодного отчета о поступлении и расходовании финансовых и материальных средств</w:t>
      </w:r>
      <w:r w:rsidRPr="00AB713D">
        <w:rPr>
          <w:rFonts w:eastAsia="Calibri"/>
          <w:sz w:val="24"/>
          <w:szCs w:val="24"/>
          <w:lang w:eastAsia="en-US"/>
        </w:rPr>
        <w:t xml:space="preserve"> </w:t>
      </w:r>
    </w:p>
    <w:p w:rsidR="008508F9" w:rsidRPr="00AB713D" w:rsidRDefault="008508F9" w:rsidP="008508F9">
      <w:pPr>
        <w:spacing w:line="259" w:lineRule="auto"/>
        <w:jc w:val="center"/>
        <w:rPr>
          <w:rFonts w:eastAsiaTheme="minorHAnsi"/>
          <w:sz w:val="24"/>
          <w:szCs w:val="24"/>
          <w:lang w:eastAsia="en-US"/>
        </w:rPr>
      </w:pPr>
      <w:r w:rsidRPr="00AB713D">
        <w:rPr>
          <w:rFonts w:eastAsia="Calibri"/>
          <w:sz w:val="24"/>
          <w:szCs w:val="24"/>
          <w:lang w:eastAsia="en-US"/>
        </w:rPr>
        <w:t xml:space="preserve"> </w:t>
      </w:r>
      <w:r>
        <w:rPr>
          <w:rFonts w:eastAsiaTheme="minorHAnsi"/>
          <w:sz w:val="24"/>
          <w:szCs w:val="24"/>
          <w:lang w:eastAsia="en-US"/>
        </w:rPr>
        <w:t>Муниципального бюджетного учреждения</w:t>
      </w:r>
      <w:r w:rsidRPr="00AB713D">
        <w:rPr>
          <w:rFonts w:eastAsiaTheme="minorHAnsi"/>
          <w:sz w:val="24"/>
          <w:szCs w:val="24"/>
          <w:lang w:eastAsia="en-US"/>
        </w:rPr>
        <w:t xml:space="preserve"> дополнительного образования «Муслюмовская детская школа искусств»</w:t>
      </w:r>
    </w:p>
    <w:p w:rsidR="00E609E2" w:rsidRPr="00AB713D" w:rsidRDefault="00E609E2">
      <w:pPr>
        <w:spacing w:line="200" w:lineRule="exact"/>
        <w:rPr>
          <w:sz w:val="24"/>
          <w:szCs w:val="24"/>
        </w:rPr>
      </w:pPr>
    </w:p>
    <w:p w:rsidR="00E609E2" w:rsidRPr="00AB713D" w:rsidRDefault="00E609E2">
      <w:pPr>
        <w:spacing w:line="200" w:lineRule="exact"/>
        <w:rPr>
          <w:sz w:val="24"/>
          <w:szCs w:val="24"/>
        </w:rPr>
      </w:pPr>
    </w:p>
    <w:p w:rsidR="00E609E2" w:rsidRPr="00AB713D" w:rsidRDefault="008508F9" w:rsidP="000E7E57">
      <w:pPr>
        <w:spacing w:line="360" w:lineRule="auto"/>
        <w:jc w:val="center"/>
        <w:rPr>
          <w:sz w:val="20"/>
          <w:szCs w:val="20"/>
        </w:rPr>
      </w:pPr>
      <w:r>
        <w:rPr>
          <w:rFonts w:eastAsia="Gabriola"/>
          <w:b/>
          <w:bCs/>
          <w:color w:val="00000A"/>
          <w:sz w:val="28"/>
          <w:szCs w:val="28"/>
        </w:rPr>
        <w:t>1. Положение</w:t>
      </w:r>
    </w:p>
    <w:p w:rsidR="00E609E2" w:rsidRPr="00D525A9" w:rsidRDefault="009871F7" w:rsidP="00300195">
      <w:pPr>
        <w:spacing w:line="360" w:lineRule="auto"/>
        <w:jc w:val="both"/>
        <w:rPr>
          <w:rFonts w:eastAsiaTheme="minorHAnsi"/>
          <w:sz w:val="24"/>
          <w:szCs w:val="24"/>
          <w:lang w:eastAsia="en-US"/>
        </w:rPr>
      </w:pPr>
      <w:r w:rsidRPr="008508F9">
        <w:rPr>
          <w:rFonts w:eastAsia="Gabriola"/>
          <w:sz w:val="24"/>
          <w:szCs w:val="24"/>
        </w:rPr>
        <w:t xml:space="preserve">1.1. </w:t>
      </w:r>
      <w:r w:rsidRPr="008508F9">
        <w:rPr>
          <w:rFonts w:eastAsia="Gabriola"/>
          <w:color w:val="00000A"/>
          <w:sz w:val="24"/>
          <w:szCs w:val="24"/>
        </w:rPr>
        <w:t>Настоящий Порядок устанавливает общие требования к</w:t>
      </w:r>
      <w:r w:rsidRPr="008508F9">
        <w:rPr>
          <w:rFonts w:eastAsia="Gabriola"/>
          <w:sz w:val="24"/>
          <w:szCs w:val="24"/>
        </w:rPr>
        <w:t xml:space="preserve"> </w:t>
      </w:r>
      <w:r w:rsidRPr="008508F9">
        <w:rPr>
          <w:rFonts w:eastAsia="Gabriola"/>
          <w:color w:val="00000A"/>
          <w:sz w:val="24"/>
          <w:szCs w:val="24"/>
        </w:rPr>
        <w:t xml:space="preserve">составлению и утверждению отчета о поступлении и расходовании финансовых и материальных средств (далее – Отчет) в </w:t>
      </w:r>
      <w:r w:rsidR="00D525A9">
        <w:rPr>
          <w:rFonts w:eastAsiaTheme="minorHAnsi"/>
          <w:sz w:val="24"/>
          <w:szCs w:val="24"/>
          <w:lang w:eastAsia="en-US"/>
        </w:rPr>
        <w:t>Муниципальном бюджетном учреждении</w:t>
      </w:r>
      <w:r w:rsidR="00D525A9" w:rsidRPr="00AB713D">
        <w:rPr>
          <w:rFonts w:eastAsiaTheme="minorHAnsi"/>
          <w:sz w:val="24"/>
          <w:szCs w:val="24"/>
          <w:lang w:eastAsia="en-US"/>
        </w:rPr>
        <w:t xml:space="preserve"> дополнительного образования «Муслюмовская детская школа искусств»</w:t>
      </w:r>
      <w:r w:rsidR="00D525A9">
        <w:rPr>
          <w:rFonts w:eastAsiaTheme="minorHAnsi"/>
          <w:sz w:val="24"/>
          <w:szCs w:val="24"/>
          <w:lang w:eastAsia="en-US"/>
        </w:rPr>
        <w:t xml:space="preserve"> </w:t>
      </w:r>
      <w:r w:rsidRPr="008508F9">
        <w:rPr>
          <w:rFonts w:eastAsia="Gabriola"/>
          <w:color w:val="00000A"/>
          <w:sz w:val="24"/>
          <w:szCs w:val="24"/>
        </w:rPr>
        <w:t xml:space="preserve">(далее – </w:t>
      </w:r>
      <w:r w:rsidR="000E7E57">
        <w:rPr>
          <w:rFonts w:eastAsia="Gabriola"/>
          <w:color w:val="00000A"/>
          <w:sz w:val="24"/>
          <w:szCs w:val="24"/>
        </w:rPr>
        <w:t>Школа</w:t>
      </w:r>
      <w:r w:rsidRPr="008508F9">
        <w:rPr>
          <w:rFonts w:eastAsia="Gabriola"/>
          <w:color w:val="00000A"/>
          <w:sz w:val="24"/>
          <w:szCs w:val="24"/>
        </w:rPr>
        <w:t>).</w:t>
      </w:r>
    </w:p>
    <w:p w:rsidR="00E609E2" w:rsidRPr="008508F9" w:rsidRDefault="009871F7" w:rsidP="00300195">
      <w:pPr>
        <w:spacing w:line="360" w:lineRule="auto"/>
        <w:jc w:val="both"/>
        <w:rPr>
          <w:sz w:val="24"/>
          <w:szCs w:val="24"/>
        </w:rPr>
      </w:pPr>
      <w:r w:rsidRPr="008508F9">
        <w:rPr>
          <w:rFonts w:eastAsia="Gabriola"/>
          <w:sz w:val="24"/>
          <w:szCs w:val="24"/>
        </w:rPr>
        <w:t xml:space="preserve">1.2. </w:t>
      </w:r>
      <w:r w:rsidRPr="008508F9">
        <w:rPr>
          <w:rFonts w:eastAsia="Gabriola"/>
          <w:color w:val="00000A"/>
          <w:sz w:val="24"/>
          <w:szCs w:val="24"/>
        </w:rPr>
        <w:t xml:space="preserve">Отчет составляется </w:t>
      </w:r>
      <w:r w:rsidR="00D525A9">
        <w:rPr>
          <w:rFonts w:eastAsia="Gabriola"/>
          <w:color w:val="00000A"/>
          <w:sz w:val="24"/>
          <w:szCs w:val="24"/>
        </w:rPr>
        <w:t>Школой</w:t>
      </w:r>
      <w:r w:rsidRPr="008508F9">
        <w:rPr>
          <w:rFonts w:eastAsia="Gabriola"/>
          <w:color w:val="00000A"/>
          <w:sz w:val="24"/>
          <w:szCs w:val="24"/>
        </w:rPr>
        <w:t xml:space="preserve"> в соответствии с пунктом</w:t>
      </w:r>
      <w:r w:rsidRPr="008508F9">
        <w:rPr>
          <w:rFonts w:eastAsia="Gabriola"/>
          <w:sz w:val="24"/>
          <w:szCs w:val="24"/>
        </w:rPr>
        <w:t xml:space="preserve"> </w:t>
      </w:r>
      <w:r w:rsidRPr="008508F9">
        <w:rPr>
          <w:rFonts w:eastAsia="Gabriola"/>
          <w:color w:val="00000A"/>
          <w:sz w:val="24"/>
          <w:szCs w:val="24"/>
        </w:rPr>
        <w:t>3 части 3 статьи 28 Федерального закона «Об образовании в Российской Федерации», со статьей 264.2 бюджетного кодекса Российской Федерации, с требованиями Инструкции о порядке составления и представления годовой отчетности.</w:t>
      </w:r>
    </w:p>
    <w:p w:rsidR="00E609E2" w:rsidRPr="008508F9" w:rsidRDefault="009871F7" w:rsidP="00300195">
      <w:pPr>
        <w:spacing w:line="360" w:lineRule="auto"/>
        <w:jc w:val="both"/>
        <w:rPr>
          <w:sz w:val="24"/>
          <w:szCs w:val="24"/>
        </w:rPr>
      </w:pPr>
      <w:r w:rsidRPr="008508F9">
        <w:rPr>
          <w:rFonts w:eastAsia="Gabriola"/>
          <w:sz w:val="24"/>
          <w:szCs w:val="24"/>
        </w:rPr>
        <w:t xml:space="preserve">1.3. </w:t>
      </w:r>
      <w:r w:rsidRPr="008508F9">
        <w:rPr>
          <w:rFonts w:eastAsia="Gabriola"/>
          <w:color w:val="00000A"/>
          <w:sz w:val="24"/>
          <w:szCs w:val="24"/>
        </w:rPr>
        <w:t xml:space="preserve">Отчет о деятельности </w:t>
      </w:r>
      <w:r w:rsidR="00D525A9">
        <w:rPr>
          <w:rFonts w:eastAsia="Gabriola"/>
          <w:color w:val="00000A"/>
          <w:sz w:val="24"/>
          <w:szCs w:val="24"/>
        </w:rPr>
        <w:t>Школы</w:t>
      </w:r>
      <w:r w:rsidRPr="008508F9">
        <w:rPr>
          <w:rFonts w:eastAsia="Gabriola"/>
          <w:color w:val="00000A"/>
          <w:sz w:val="24"/>
          <w:szCs w:val="24"/>
        </w:rPr>
        <w:t xml:space="preserve"> составляется в валюте</w:t>
      </w:r>
      <w:r w:rsidRPr="008508F9">
        <w:rPr>
          <w:rFonts w:eastAsia="Gabriola"/>
          <w:sz w:val="24"/>
          <w:szCs w:val="24"/>
        </w:rPr>
        <w:t xml:space="preserve"> </w:t>
      </w:r>
      <w:r w:rsidRPr="008508F9">
        <w:rPr>
          <w:rFonts w:eastAsia="Gabriola"/>
          <w:color w:val="00000A"/>
          <w:sz w:val="24"/>
          <w:szCs w:val="24"/>
        </w:rPr>
        <w:t>Российской Федерации – в рублях (в части показателей в денежном выражении) по состоянию на 1 января года, следующего за отчетным. Отчетным периодом является финансовый год.</w:t>
      </w:r>
    </w:p>
    <w:p w:rsidR="008508F9" w:rsidRDefault="008508F9" w:rsidP="00300195">
      <w:pPr>
        <w:spacing w:line="360" w:lineRule="auto"/>
        <w:jc w:val="center"/>
        <w:rPr>
          <w:rFonts w:eastAsia="Gabriola"/>
          <w:b/>
          <w:bCs/>
          <w:color w:val="00000A"/>
          <w:sz w:val="24"/>
          <w:szCs w:val="24"/>
        </w:rPr>
      </w:pPr>
    </w:p>
    <w:p w:rsidR="00E609E2" w:rsidRPr="008508F9" w:rsidRDefault="008508F9" w:rsidP="00300195">
      <w:pPr>
        <w:spacing w:line="360" w:lineRule="auto"/>
        <w:jc w:val="center"/>
        <w:rPr>
          <w:sz w:val="24"/>
          <w:szCs w:val="24"/>
        </w:rPr>
      </w:pPr>
      <w:r>
        <w:rPr>
          <w:rFonts w:eastAsia="Gabriola"/>
          <w:b/>
          <w:bCs/>
          <w:color w:val="00000A"/>
          <w:sz w:val="24"/>
          <w:szCs w:val="24"/>
        </w:rPr>
        <w:t>2. Порядок составления Отчета</w:t>
      </w:r>
    </w:p>
    <w:p w:rsidR="00E609E2" w:rsidRPr="008508F9" w:rsidRDefault="009871F7" w:rsidP="00300195">
      <w:pPr>
        <w:spacing w:line="360" w:lineRule="auto"/>
        <w:jc w:val="both"/>
        <w:rPr>
          <w:sz w:val="24"/>
          <w:szCs w:val="24"/>
        </w:rPr>
      </w:pPr>
      <w:r w:rsidRPr="008508F9">
        <w:rPr>
          <w:rFonts w:eastAsia="Gabriola"/>
          <w:sz w:val="24"/>
          <w:szCs w:val="24"/>
        </w:rPr>
        <w:t xml:space="preserve">2.1. </w:t>
      </w:r>
      <w:r w:rsidRPr="008508F9">
        <w:rPr>
          <w:rFonts w:eastAsia="Gabriola"/>
          <w:color w:val="00000A"/>
          <w:sz w:val="24"/>
          <w:szCs w:val="24"/>
        </w:rPr>
        <w:t>Отчет состоит из следующих форм:</w:t>
      </w:r>
    </w:p>
    <w:p w:rsidR="00E609E2" w:rsidRPr="008508F9" w:rsidRDefault="009871F7" w:rsidP="00300195">
      <w:pPr>
        <w:spacing w:line="360" w:lineRule="auto"/>
        <w:jc w:val="both"/>
        <w:rPr>
          <w:sz w:val="24"/>
          <w:szCs w:val="24"/>
        </w:rPr>
      </w:pPr>
      <w:r w:rsidRPr="008508F9">
        <w:rPr>
          <w:rFonts w:eastAsia="Gabriola"/>
          <w:sz w:val="24"/>
          <w:szCs w:val="24"/>
        </w:rPr>
        <w:t xml:space="preserve">2.1.1. </w:t>
      </w:r>
      <w:r w:rsidR="005C1902">
        <w:rPr>
          <w:rFonts w:eastAsia="Gabriola"/>
          <w:color w:val="00000A"/>
          <w:sz w:val="24"/>
          <w:szCs w:val="24"/>
        </w:rPr>
        <w:t>Баланс муниципального</w:t>
      </w:r>
      <w:r w:rsidRPr="008508F9">
        <w:rPr>
          <w:rFonts w:eastAsia="Gabriola"/>
          <w:color w:val="00000A"/>
          <w:sz w:val="24"/>
          <w:szCs w:val="24"/>
        </w:rPr>
        <w:t xml:space="preserve"> учреждения</w:t>
      </w:r>
      <w:r w:rsidRPr="008508F9">
        <w:rPr>
          <w:rFonts w:eastAsia="Gabriola"/>
          <w:sz w:val="24"/>
          <w:szCs w:val="24"/>
        </w:rPr>
        <w:t xml:space="preserve"> </w:t>
      </w:r>
      <w:r w:rsidRPr="008508F9">
        <w:rPr>
          <w:rFonts w:eastAsia="Gabriola"/>
          <w:color w:val="00000A"/>
          <w:sz w:val="24"/>
          <w:szCs w:val="24"/>
        </w:rPr>
        <w:t>(ф.503730);</w:t>
      </w:r>
    </w:p>
    <w:p w:rsidR="00E609E2" w:rsidRPr="008508F9" w:rsidRDefault="009871F7" w:rsidP="00300195">
      <w:pPr>
        <w:spacing w:line="360" w:lineRule="auto"/>
        <w:jc w:val="both"/>
        <w:rPr>
          <w:sz w:val="24"/>
          <w:szCs w:val="24"/>
        </w:rPr>
      </w:pPr>
      <w:r w:rsidRPr="008508F9">
        <w:rPr>
          <w:rFonts w:eastAsia="Gabriola"/>
          <w:sz w:val="24"/>
          <w:szCs w:val="24"/>
        </w:rPr>
        <w:t xml:space="preserve">2.1.2. </w:t>
      </w:r>
      <w:r w:rsidRPr="008508F9">
        <w:rPr>
          <w:rFonts w:eastAsia="Gabriola"/>
          <w:color w:val="00000A"/>
          <w:sz w:val="24"/>
          <w:szCs w:val="24"/>
        </w:rPr>
        <w:t>Справка по заключению учреждением счетов бухгалтерского</w:t>
      </w:r>
      <w:r w:rsidRPr="008508F9">
        <w:rPr>
          <w:rFonts w:eastAsia="Gabriola"/>
          <w:sz w:val="24"/>
          <w:szCs w:val="24"/>
        </w:rPr>
        <w:t xml:space="preserve"> </w:t>
      </w:r>
      <w:r w:rsidRPr="008508F9">
        <w:rPr>
          <w:rFonts w:eastAsia="Gabriola"/>
          <w:color w:val="00000A"/>
          <w:sz w:val="24"/>
          <w:szCs w:val="24"/>
        </w:rPr>
        <w:t>учета (ф.0503710);</w:t>
      </w:r>
    </w:p>
    <w:p w:rsidR="00E609E2" w:rsidRPr="008508F9" w:rsidRDefault="009871F7" w:rsidP="00300195">
      <w:pPr>
        <w:spacing w:line="360" w:lineRule="auto"/>
        <w:jc w:val="both"/>
        <w:rPr>
          <w:sz w:val="24"/>
          <w:szCs w:val="24"/>
        </w:rPr>
      </w:pPr>
      <w:r w:rsidRPr="008508F9">
        <w:rPr>
          <w:rFonts w:eastAsia="Gabriola"/>
          <w:sz w:val="24"/>
          <w:szCs w:val="24"/>
        </w:rPr>
        <w:t xml:space="preserve">2.1.3. </w:t>
      </w:r>
      <w:r w:rsidRPr="008508F9">
        <w:rPr>
          <w:rFonts w:eastAsia="Gabriola"/>
          <w:color w:val="00000A"/>
          <w:sz w:val="24"/>
          <w:szCs w:val="24"/>
        </w:rPr>
        <w:t>Отчет об исполнении учреждением плана его финансово-хозяйственной деятельности (ф.0503737);</w:t>
      </w:r>
    </w:p>
    <w:p w:rsidR="00E609E2" w:rsidRPr="008508F9" w:rsidRDefault="009871F7" w:rsidP="00300195">
      <w:pPr>
        <w:spacing w:line="360" w:lineRule="auto"/>
        <w:jc w:val="both"/>
        <w:rPr>
          <w:sz w:val="24"/>
          <w:szCs w:val="24"/>
        </w:rPr>
      </w:pPr>
      <w:r w:rsidRPr="008508F9">
        <w:rPr>
          <w:rFonts w:eastAsia="Gabriola"/>
          <w:sz w:val="24"/>
          <w:szCs w:val="24"/>
        </w:rPr>
        <w:t xml:space="preserve">2.1.4. </w:t>
      </w:r>
      <w:r w:rsidRPr="008508F9">
        <w:rPr>
          <w:rFonts w:eastAsia="Gabriola"/>
          <w:color w:val="00000A"/>
          <w:sz w:val="24"/>
          <w:szCs w:val="24"/>
        </w:rPr>
        <w:t>Отчет о финансовых результатах деятельности учреждения</w:t>
      </w:r>
      <w:r w:rsidRPr="008508F9">
        <w:rPr>
          <w:rFonts w:eastAsia="Gabriola"/>
          <w:sz w:val="24"/>
          <w:szCs w:val="24"/>
        </w:rPr>
        <w:t xml:space="preserve"> </w:t>
      </w:r>
      <w:r w:rsidRPr="008508F9">
        <w:rPr>
          <w:rFonts w:eastAsia="Gabriola"/>
          <w:color w:val="00000A"/>
          <w:sz w:val="24"/>
          <w:szCs w:val="24"/>
        </w:rPr>
        <w:t>9Ф.0503721);</w:t>
      </w:r>
    </w:p>
    <w:p w:rsidR="00E609E2" w:rsidRPr="008508F9" w:rsidRDefault="009871F7" w:rsidP="00300195">
      <w:pPr>
        <w:spacing w:line="360" w:lineRule="auto"/>
        <w:jc w:val="both"/>
        <w:rPr>
          <w:sz w:val="24"/>
          <w:szCs w:val="24"/>
        </w:rPr>
      </w:pPr>
      <w:r w:rsidRPr="008508F9">
        <w:rPr>
          <w:rFonts w:eastAsia="Gabriola"/>
          <w:sz w:val="24"/>
          <w:szCs w:val="24"/>
        </w:rPr>
        <w:t xml:space="preserve">2.1.5. </w:t>
      </w:r>
      <w:r w:rsidRPr="008508F9">
        <w:rPr>
          <w:rFonts w:eastAsia="Gabriola"/>
          <w:color w:val="00000A"/>
          <w:sz w:val="24"/>
          <w:szCs w:val="24"/>
        </w:rPr>
        <w:t>Справка по консолидируемым расчетам (ф.0503725);</w:t>
      </w:r>
    </w:p>
    <w:p w:rsidR="00E609E2" w:rsidRPr="008508F9" w:rsidRDefault="009871F7" w:rsidP="00300195">
      <w:pPr>
        <w:spacing w:line="360" w:lineRule="auto"/>
        <w:jc w:val="both"/>
        <w:rPr>
          <w:sz w:val="24"/>
          <w:szCs w:val="24"/>
        </w:rPr>
      </w:pPr>
      <w:r w:rsidRPr="008508F9">
        <w:rPr>
          <w:rFonts w:eastAsia="Gabriola"/>
          <w:sz w:val="24"/>
          <w:szCs w:val="24"/>
        </w:rPr>
        <w:t xml:space="preserve">2.1.6. </w:t>
      </w:r>
      <w:r w:rsidRPr="008508F9">
        <w:rPr>
          <w:rFonts w:eastAsia="Gabriola"/>
          <w:color w:val="00000A"/>
          <w:sz w:val="24"/>
          <w:szCs w:val="24"/>
        </w:rPr>
        <w:t>Пояснительная записка (ф.0503760) в составе следующих</w:t>
      </w:r>
      <w:r w:rsidRPr="008508F9">
        <w:rPr>
          <w:rFonts w:eastAsia="Gabriola"/>
          <w:sz w:val="24"/>
          <w:szCs w:val="24"/>
        </w:rPr>
        <w:t xml:space="preserve"> </w:t>
      </w:r>
      <w:r w:rsidRPr="008508F9">
        <w:rPr>
          <w:rFonts w:eastAsia="Gabriola"/>
          <w:color w:val="00000A"/>
          <w:sz w:val="24"/>
          <w:szCs w:val="24"/>
        </w:rPr>
        <w:t>отчетных</w:t>
      </w:r>
      <w:r w:rsidR="008508F9">
        <w:rPr>
          <w:sz w:val="24"/>
          <w:szCs w:val="24"/>
        </w:rPr>
        <w:t xml:space="preserve"> </w:t>
      </w:r>
      <w:r w:rsidRPr="008508F9">
        <w:rPr>
          <w:rFonts w:eastAsia="Gabriola"/>
          <w:color w:val="00000A"/>
          <w:sz w:val="24"/>
          <w:szCs w:val="24"/>
        </w:rPr>
        <w:t>форм:</w:t>
      </w:r>
    </w:p>
    <w:p w:rsidR="00E609E2" w:rsidRPr="008508F9" w:rsidRDefault="008508F9" w:rsidP="00300195">
      <w:pPr>
        <w:tabs>
          <w:tab w:val="left" w:pos="1420"/>
        </w:tabs>
        <w:spacing w:line="360" w:lineRule="auto"/>
        <w:jc w:val="both"/>
        <w:rPr>
          <w:rFonts w:eastAsia="Gabriola"/>
          <w:sz w:val="24"/>
          <w:szCs w:val="24"/>
        </w:rPr>
      </w:pPr>
      <w:r>
        <w:rPr>
          <w:rFonts w:eastAsia="Gabriola"/>
          <w:color w:val="00000A"/>
          <w:sz w:val="24"/>
          <w:szCs w:val="24"/>
        </w:rPr>
        <w:t xml:space="preserve">        - </w:t>
      </w:r>
      <w:r w:rsidR="009871F7" w:rsidRPr="008508F9">
        <w:rPr>
          <w:rFonts w:eastAsia="Gabriola"/>
          <w:color w:val="00000A"/>
          <w:sz w:val="24"/>
          <w:szCs w:val="24"/>
        </w:rPr>
        <w:t>Сведения об основных направлениях деятельности (Таблица № 1);</w:t>
      </w:r>
    </w:p>
    <w:p w:rsidR="00E609E2" w:rsidRPr="008508F9" w:rsidRDefault="008508F9" w:rsidP="00300195">
      <w:pPr>
        <w:tabs>
          <w:tab w:val="left" w:pos="1420"/>
        </w:tabs>
        <w:spacing w:line="360" w:lineRule="auto"/>
        <w:jc w:val="both"/>
        <w:rPr>
          <w:rFonts w:eastAsia="Gabriola"/>
          <w:sz w:val="24"/>
          <w:szCs w:val="24"/>
        </w:rPr>
      </w:pPr>
      <w:r>
        <w:rPr>
          <w:rFonts w:eastAsia="Gabriola"/>
          <w:color w:val="00000A"/>
          <w:sz w:val="24"/>
          <w:szCs w:val="24"/>
        </w:rPr>
        <w:t xml:space="preserve">        - </w:t>
      </w:r>
      <w:r w:rsidR="009871F7" w:rsidRPr="008508F9">
        <w:rPr>
          <w:rFonts w:eastAsia="Gabriola"/>
          <w:color w:val="00000A"/>
          <w:sz w:val="24"/>
          <w:szCs w:val="24"/>
        </w:rPr>
        <w:t>Сведения о количестве обособленных подразделений (ф.0503761);</w:t>
      </w:r>
    </w:p>
    <w:p w:rsidR="00E609E2" w:rsidRPr="008508F9" w:rsidRDefault="008508F9" w:rsidP="00300195">
      <w:pPr>
        <w:tabs>
          <w:tab w:val="left" w:pos="2384"/>
        </w:tabs>
        <w:spacing w:line="360" w:lineRule="auto"/>
        <w:jc w:val="both"/>
        <w:rPr>
          <w:rFonts w:eastAsia="Gabriola"/>
          <w:sz w:val="24"/>
          <w:szCs w:val="24"/>
        </w:rPr>
      </w:pPr>
      <w:r>
        <w:rPr>
          <w:rFonts w:eastAsia="Gabriola"/>
          <w:color w:val="00000A"/>
          <w:sz w:val="24"/>
          <w:szCs w:val="24"/>
        </w:rPr>
        <w:t xml:space="preserve">        - </w:t>
      </w:r>
      <w:r w:rsidR="009871F7" w:rsidRPr="008508F9">
        <w:rPr>
          <w:rFonts w:eastAsia="Gabriola"/>
          <w:color w:val="00000A"/>
          <w:sz w:val="24"/>
          <w:szCs w:val="24"/>
        </w:rPr>
        <w:t>Сведения об исполнении мероприятий в рамках субсидий на иные цели и бюджетных инвестиций (ф.0503766);</w:t>
      </w:r>
    </w:p>
    <w:p w:rsidR="00E609E2" w:rsidRPr="008508F9" w:rsidRDefault="008508F9" w:rsidP="00300195">
      <w:pPr>
        <w:tabs>
          <w:tab w:val="left" w:pos="1424"/>
        </w:tabs>
        <w:spacing w:line="360" w:lineRule="auto"/>
        <w:jc w:val="both"/>
        <w:rPr>
          <w:rFonts w:eastAsia="Gabriola"/>
          <w:sz w:val="24"/>
          <w:szCs w:val="24"/>
        </w:rPr>
      </w:pPr>
      <w:r>
        <w:rPr>
          <w:rFonts w:eastAsia="Gabriola"/>
          <w:color w:val="00000A"/>
          <w:sz w:val="24"/>
          <w:szCs w:val="24"/>
        </w:rPr>
        <w:t xml:space="preserve">        - </w:t>
      </w:r>
      <w:r w:rsidR="009871F7" w:rsidRPr="008508F9">
        <w:rPr>
          <w:rFonts w:eastAsia="Gabriola"/>
          <w:color w:val="00000A"/>
          <w:sz w:val="24"/>
          <w:szCs w:val="24"/>
        </w:rPr>
        <w:t>Сведения о движении нефинансовых активов учреждения (ф.0503768);</w:t>
      </w:r>
    </w:p>
    <w:p w:rsidR="00E609E2" w:rsidRPr="008508F9" w:rsidRDefault="008508F9" w:rsidP="00300195">
      <w:pPr>
        <w:tabs>
          <w:tab w:val="left" w:pos="2384"/>
        </w:tabs>
        <w:spacing w:line="360" w:lineRule="auto"/>
        <w:jc w:val="both"/>
        <w:rPr>
          <w:rFonts w:eastAsia="Gabriola"/>
          <w:sz w:val="24"/>
          <w:szCs w:val="24"/>
        </w:rPr>
      </w:pPr>
      <w:r>
        <w:rPr>
          <w:rFonts w:eastAsia="Gabriola"/>
          <w:color w:val="00000A"/>
          <w:sz w:val="24"/>
          <w:szCs w:val="24"/>
        </w:rPr>
        <w:t xml:space="preserve">        - </w:t>
      </w:r>
      <w:r w:rsidR="009871F7" w:rsidRPr="008508F9">
        <w:rPr>
          <w:rFonts w:eastAsia="Gabriola"/>
          <w:color w:val="00000A"/>
          <w:sz w:val="24"/>
          <w:szCs w:val="24"/>
        </w:rPr>
        <w:t>Сведения по дебиторской и кредиторской задолженности учреждения (ф.0503769);</w:t>
      </w:r>
    </w:p>
    <w:p w:rsidR="00E609E2" w:rsidRPr="008508F9" w:rsidRDefault="008508F9" w:rsidP="00300195">
      <w:pPr>
        <w:tabs>
          <w:tab w:val="left" w:pos="1420"/>
        </w:tabs>
        <w:spacing w:line="360" w:lineRule="auto"/>
        <w:jc w:val="both"/>
        <w:rPr>
          <w:rFonts w:eastAsia="Gabriola"/>
          <w:sz w:val="24"/>
          <w:szCs w:val="24"/>
        </w:rPr>
      </w:pPr>
      <w:r>
        <w:rPr>
          <w:rFonts w:eastAsia="Gabriola"/>
          <w:color w:val="00000A"/>
          <w:sz w:val="24"/>
          <w:szCs w:val="24"/>
        </w:rPr>
        <w:t xml:space="preserve">        - </w:t>
      </w:r>
      <w:r w:rsidR="009871F7" w:rsidRPr="008508F9">
        <w:rPr>
          <w:rFonts w:eastAsia="Gabriola"/>
          <w:color w:val="00000A"/>
          <w:sz w:val="24"/>
          <w:szCs w:val="24"/>
        </w:rPr>
        <w:t>Сведения о финансовых вложениях учреждения (ф.0503771);</w:t>
      </w:r>
    </w:p>
    <w:p w:rsidR="00E609E2" w:rsidRPr="008508F9" w:rsidRDefault="008508F9" w:rsidP="00300195">
      <w:pPr>
        <w:tabs>
          <w:tab w:val="left" w:pos="1420"/>
        </w:tabs>
        <w:spacing w:line="360" w:lineRule="auto"/>
        <w:jc w:val="both"/>
        <w:rPr>
          <w:rFonts w:eastAsia="Gabriola"/>
          <w:sz w:val="24"/>
          <w:szCs w:val="24"/>
        </w:rPr>
      </w:pPr>
      <w:r>
        <w:rPr>
          <w:rFonts w:eastAsia="Gabriola"/>
          <w:color w:val="00000A"/>
          <w:sz w:val="24"/>
          <w:szCs w:val="24"/>
        </w:rPr>
        <w:t xml:space="preserve">        - </w:t>
      </w:r>
      <w:r w:rsidR="009871F7" w:rsidRPr="008508F9">
        <w:rPr>
          <w:rFonts w:eastAsia="Gabriola"/>
          <w:color w:val="00000A"/>
          <w:sz w:val="24"/>
          <w:szCs w:val="24"/>
        </w:rPr>
        <w:t>Сведения о суммах заимствований (ф.0503772);</w:t>
      </w:r>
    </w:p>
    <w:p w:rsidR="00E609E2" w:rsidRPr="008508F9" w:rsidRDefault="008508F9" w:rsidP="00300195">
      <w:pPr>
        <w:tabs>
          <w:tab w:val="left" w:pos="2384"/>
        </w:tabs>
        <w:spacing w:line="360" w:lineRule="auto"/>
        <w:jc w:val="both"/>
        <w:rPr>
          <w:rFonts w:eastAsia="Gabriola"/>
          <w:sz w:val="24"/>
          <w:szCs w:val="24"/>
        </w:rPr>
      </w:pPr>
      <w:r>
        <w:rPr>
          <w:rFonts w:eastAsia="Gabriola"/>
          <w:color w:val="00000A"/>
          <w:sz w:val="24"/>
          <w:szCs w:val="24"/>
        </w:rPr>
        <w:lastRenderedPageBreak/>
        <w:t xml:space="preserve">        - </w:t>
      </w:r>
      <w:r w:rsidR="009871F7" w:rsidRPr="008508F9">
        <w:rPr>
          <w:rFonts w:eastAsia="Gabriola"/>
          <w:color w:val="00000A"/>
          <w:sz w:val="24"/>
          <w:szCs w:val="24"/>
        </w:rPr>
        <w:t>Сведения об изменении остатков валюты баланса учреждения (ф.0503773);</w:t>
      </w:r>
    </w:p>
    <w:p w:rsidR="00E609E2" w:rsidRPr="008508F9" w:rsidRDefault="008508F9" w:rsidP="00300195">
      <w:pPr>
        <w:tabs>
          <w:tab w:val="left" w:pos="2384"/>
        </w:tabs>
        <w:spacing w:line="360" w:lineRule="auto"/>
        <w:jc w:val="both"/>
        <w:rPr>
          <w:rFonts w:eastAsia="Gabriola"/>
          <w:sz w:val="24"/>
          <w:szCs w:val="24"/>
        </w:rPr>
      </w:pPr>
      <w:r>
        <w:rPr>
          <w:rFonts w:eastAsia="Gabriola"/>
          <w:color w:val="00000A"/>
          <w:sz w:val="24"/>
          <w:szCs w:val="24"/>
        </w:rPr>
        <w:t xml:space="preserve">        - </w:t>
      </w:r>
      <w:r w:rsidR="009871F7" w:rsidRPr="008508F9">
        <w:rPr>
          <w:rFonts w:eastAsia="Gabriola"/>
          <w:color w:val="00000A"/>
          <w:sz w:val="24"/>
          <w:szCs w:val="24"/>
        </w:rPr>
        <w:t>Сведения о задолженности по ущербу, причиненному имуществу (ф.0503776);</w:t>
      </w:r>
    </w:p>
    <w:p w:rsidR="00E609E2" w:rsidRPr="008508F9" w:rsidRDefault="008508F9" w:rsidP="00300195">
      <w:pPr>
        <w:tabs>
          <w:tab w:val="left" w:pos="1420"/>
        </w:tabs>
        <w:spacing w:line="360" w:lineRule="auto"/>
        <w:jc w:val="both"/>
        <w:rPr>
          <w:rFonts w:eastAsia="Gabriola"/>
          <w:sz w:val="24"/>
          <w:szCs w:val="24"/>
        </w:rPr>
      </w:pPr>
      <w:r>
        <w:rPr>
          <w:rFonts w:eastAsia="Gabriola"/>
          <w:color w:val="00000A"/>
          <w:sz w:val="24"/>
          <w:szCs w:val="24"/>
        </w:rPr>
        <w:t xml:space="preserve">        - </w:t>
      </w:r>
      <w:r w:rsidR="009871F7" w:rsidRPr="008508F9">
        <w:rPr>
          <w:rFonts w:eastAsia="Gabriola"/>
          <w:color w:val="00000A"/>
          <w:sz w:val="24"/>
          <w:szCs w:val="24"/>
        </w:rPr>
        <w:t>Сведения об остатках денежных средств учреждения (ф.0503779);</w:t>
      </w:r>
    </w:p>
    <w:p w:rsidR="00E609E2" w:rsidRPr="000E7E57" w:rsidRDefault="008508F9" w:rsidP="00300195">
      <w:pPr>
        <w:spacing w:line="360" w:lineRule="auto"/>
        <w:rPr>
          <w:sz w:val="24"/>
          <w:szCs w:val="24"/>
        </w:rPr>
      </w:pPr>
      <w:r>
        <w:rPr>
          <w:rFonts w:eastAsia="Gabriola"/>
          <w:color w:val="00000A"/>
          <w:sz w:val="24"/>
          <w:szCs w:val="24"/>
        </w:rPr>
        <w:t xml:space="preserve">        - </w:t>
      </w:r>
      <w:r w:rsidR="009871F7" w:rsidRPr="008508F9">
        <w:rPr>
          <w:rFonts w:eastAsia="Gabriola"/>
          <w:color w:val="00000A"/>
          <w:sz w:val="24"/>
          <w:szCs w:val="24"/>
        </w:rPr>
        <w:t>Сведения   об   особенностях   ведения   учреждением</w:t>
      </w:r>
      <w:r w:rsidRPr="008508F9">
        <w:rPr>
          <w:rFonts w:eastAsia="Gabriola"/>
          <w:color w:val="00000A"/>
          <w:sz w:val="28"/>
          <w:szCs w:val="28"/>
        </w:rPr>
        <w:t xml:space="preserve"> </w:t>
      </w:r>
      <w:r w:rsidRPr="008508F9">
        <w:rPr>
          <w:rFonts w:eastAsia="Gabriola"/>
          <w:color w:val="00000A"/>
          <w:sz w:val="24"/>
          <w:szCs w:val="24"/>
        </w:rPr>
        <w:t>бухгалтерского учета (Таблица №4);</w:t>
      </w:r>
    </w:p>
    <w:p w:rsidR="00E609E2" w:rsidRDefault="008508F9" w:rsidP="00300195">
      <w:pPr>
        <w:spacing w:line="360" w:lineRule="auto"/>
        <w:jc w:val="both"/>
        <w:rPr>
          <w:rFonts w:eastAsia="Gabriola"/>
          <w:color w:val="00000A"/>
          <w:sz w:val="24"/>
          <w:szCs w:val="24"/>
        </w:rPr>
      </w:pPr>
      <w:r>
        <w:rPr>
          <w:rFonts w:eastAsia="Gabriola"/>
          <w:color w:val="00000A"/>
          <w:sz w:val="24"/>
          <w:szCs w:val="24"/>
        </w:rPr>
        <w:t xml:space="preserve">         -</w:t>
      </w:r>
      <w:r w:rsidR="00D525A9">
        <w:rPr>
          <w:rFonts w:eastAsia="Gabriola"/>
          <w:color w:val="00000A"/>
          <w:sz w:val="24"/>
          <w:szCs w:val="24"/>
        </w:rPr>
        <w:t xml:space="preserve"> </w:t>
      </w:r>
      <w:r w:rsidRPr="008508F9">
        <w:rPr>
          <w:rFonts w:eastAsia="Gabriola"/>
          <w:color w:val="00000A"/>
          <w:sz w:val="24"/>
          <w:szCs w:val="24"/>
        </w:rPr>
        <w:t>Сведения о результатах мероприятий вн</w:t>
      </w:r>
      <w:r w:rsidR="00D525A9">
        <w:rPr>
          <w:rFonts w:eastAsia="Gabriola"/>
          <w:color w:val="00000A"/>
          <w:sz w:val="24"/>
          <w:szCs w:val="24"/>
        </w:rPr>
        <w:t>утреннего контроля (таблица №5)</w:t>
      </w:r>
    </w:p>
    <w:p w:rsidR="005C1902" w:rsidRPr="00AB713D" w:rsidRDefault="005C1902" w:rsidP="00300195">
      <w:pPr>
        <w:tabs>
          <w:tab w:val="left" w:pos="1420"/>
        </w:tabs>
        <w:spacing w:line="360" w:lineRule="auto"/>
        <w:rPr>
          <w:rFonts w:eastAsia="Gabriola"/>
          <w:sz w:val="23"/>
          <w:szCs w:val="23"/>
        </w:rPr>
      </w:pPr>
      <w:r>
        <w:rPr>
          <w:rFonts w:eastAsia="Gabriola"/>
          <w:color w:val="00000A"/>
          <w:sz w:val="23"/>
          <w:szCs w:val="23"/>
        </w:rPr>
        <w:t xml:space="preserve">         -  </w:t>
      </w:r>
      <w:r w:rsidRPr="00AB713D">
        <w:rPr>
          <w:rFonts w:eastAsia="Gabriola"/>
          <w:color w:val="00000A"/>
          <w:sz w:val="23"/>
          <w:szCs w:val="23"/>
        </w:rPr>
        <w:t>Свед</w:t>
      </w:r>
      <w:r>
        <w:rPr>
          <w:rFonts w:eastAsia="Gabriola"/>
          <w:color w:val="00000A"/>
          <w:sz w:val="23"/>
          <w:szCs w:val="23"/>
        </w:rPr>
        <w:t>ения о проведении инвентаризации</w:t>
      </w:r>
      <w:r w:rsidRPr="00AB713D">
        <w:rPr>
          <w:rFonts w:eastAsia="Gabriola"/>
          <w:color w:val="00000A"/>
          <w:sz w:val="23"/>
          <w:szCs w:val="23"/>
        </w:rPr>
        <w:t xml:space="preserve"> (Таблица №6);</w:t>
      </w:r>
    </w:p>
    <w:p w:rsidR="005C1902" w:rsidRPr="00AB713D" w:rsidRDefault="005C1902" w:rsidP="00300195">
      <w:pPr>
        <w:spacing w:line="360" w:lineRule="auto"/>
        <w:rPr>
          <w:sz w:val="20"/>
          <w:szCs w:val="20"/>
        </w:rPr>
      </w:pPr>
      <w:r>
        <w:rPr>
          <w:rFonts w:eastAsia="Gabriola"/>
          <w:color w:val="00000A"/>
          <w:sz w:val="23"/>
          <w:szCs w:val="23"/>
        </w:rPr>
        <w:t xml:space="preserve">   </w:t>
      </w:r>
      <w:r w:rsidR="00300195">
        <w:rPr>
          <w:rFonts w:eastAsia="Gabriola"/>
          <w:color w:val="00000A"/>
          <w:sz w:val="23"/>
          <w:szCs w:val="23"/>
        </w:rPr>
        <w:t xml:space="preserve">    </w:t>
      </w:r>
      <w:r>
        <w:rPr>
          <w:rFonts w:eastAsia="Gabriola"/>
          <w:color w:val="00000A"/>
          <w:sz w:val="23"/>
          <w:szCs w:val="23"/>
        </w:rPr>
        <w:t xml:space="preserve">  -  </w:t>
      </w:r>
      <w:r w:rsidRPr="00AB713D">
        <w:rPr>
          <w:rFonts w:eastAsia="Gabriola"/>
          <w:color w:val="00000A"/>
          <w:sz w:val="23"/>
          <w:szCs w:val="23"/>
        </w:rPr>
        <w:t>Сведения о результатах внешних контрольных мероприятий (таблица</w:t>
      </w:r>
      <w:r>
        <w:rPr>
          <w:rFonts w:eastAsia="Gabriola"/>
          <w:color w:val="00000A"/>
          <w:sz w:val="23"/>
          <w:szCs w:val="23"/>
        </w:rPr>
        <w:t xml:space="preserve"> </w:t>
      </w:r>
      <w:r w:rsidRPr="00AB713D">
        <w:rPr>
          <w:rFonts w:eastAsia="Gabriola"/>
          <w:color w:val="00000A"/>
        </w:rPr>
        <w:t>№7).</w:t>
      </w:r>
    </w:p>
    <w:p w:rsidR="005C1902" w:rsidRDefault="005C1902" w:rsidP="00300195">
      <w:pPr>
        <w:spacing w:line="360" w:lineRule="auto"/>
        <w:ind w:firstLine="720"/>
        <w:jc w:val="both"/>
        <w:rPr>
          <w:sz w:val="24"/>
          <w:szCs w:val="24"/>
        </w:rPr>
      </w:pPr>
    </w:p>
    <w:p w:rsidR="005C1902" w:rsidRPr="00300195" w:rsidRDefault="005C1902" w:rsidP="00300195">
      <w:pPr>
        <w:spacing w:line="360" w:lineRule="auto"/>
        <w:jc w:val="center"/>
        <w:rPr>
          <w:rFonts w:eastAsia="Gabriola"/>
          <w:b/>
          <w:bCs/>
          <w:color w:val="00000A"/>
          <w:sz w:val="23"/>
          <w:szCs w:val="23"/>
        </w:rPr>
      </w:pPr>
      <w:r>
        <w:rPr>
          <w:rFonts w:eastAsia="Gabriola"/>
          <w:b/>
          <w:bCs/>
          <w:color w:val="00000A"/>
          <w:sz w:val="23"/>
          <w:szCs w:val="23"/>
        </w:rPr>
        <w:t>3. Порядок утверждения Отчета</w:t>
      </w:r>
    </w:p>
    <w:p w:rsidR="005C1902" w:rsidRPr="008508F9" w:rsidRDefault="005C1902" w:rsidP="00300195">
      <w:pPr>
        <w:spacing w:line="360" w:lineRule="auto"/>
        <w:jc w:val="both"/>
        <w:rPr>
          <w:sz w:val="24"/>
          <w:szCs w:val="24"/>
        </w:rPr>
      </w:pPr>
      <w:r w:rsidRPr="008508F9">
        <w:rPr>
          <w:rFonts w:eastAsia="Gabriola"/>
          <w:sz w:val="24"/>
          <w:szCs w:val="24"/>
        </w:rPr>
        <w:t xml:space="preserve">3.1. </w:t>
      </w:r>
      <w:r w:rsidRPr="008508F9">
        <w:rPr>
          <w:rFonts w:eastAsia="Gabriola"/>
          <w:color w:val="00000A"/>
          <w:sz w:val="24"/>
          <w:szCs w:val="24"/>
        </w:rPr>
        <w:t>Проект отчета не позднее 15 января года, следующего за</w:t>
      </w:r>
      <w:r w:rsidRPr="008508F9">
        <w:rPr>
          <w:rFonts w:eastAsia="Gabriola"/>
          <w:sz w:val="24"/>
          <w:szCs w:val="24"/>
        </w:rPr>
        <w:t xml:space="preserve"> </w:t>
      </w:r>
      <w:r w:rsidRPr="008508F9">
        <w:rPr>
          <w:rFonts w:eastAsia="Gabriola"/>
          <w:color w:val="00000A"/>
          <w:sz w:val="24"/>
          <w:szCs w:val="24"/>
        </w:rPr>
        <w:t>отчетным, пре</w:t>
      </w:r>
      <w:r>
        <w:rPr>
          <w:rFonts w:eastAsia="Gabriola"/>
          <w:color w:val="00000A"/>
          <w:sz w:val="24"/>
          <w:szCs w:val="24"/>
        </w:rPr>
        <w:t>дставляется директору Школы</w:t>
      </w:r>
      <w:r w:rsidRPr="008508F9">
        <w:rPr>
          <w:rFonts w:eastAsia="Gabriola"/>
          <w:color w:val="00000A"/>
          <w:sz w:val="24"/>
          <w:szCs w:val="24"/>
        </w:rPr>
        <w:t xml:space="preserve"> на рассмотрение.</w:t>
      </w:r>
    </w:p>
    <w:p w:rsidR="005C1902" w:rsidRPr="008508F9" w:rsidRDefault="005C1902" w:rsidP="00300195">
      <w:pPr>
        <w:spacing w:line="360" w:lineRule="auto"/>
        <w:rPr>
          <w:sz w:val="24"/>
          <w:szCs w:val="24"/>
        </w:rPr>
      </w:pPr>
      <w:r w:rsidRPr="008508F9">
        <w:rPr>
          <w:rFonts w:eastAsia="Gabriola"/>
          <w:sz w:val="24"/>
          <w:szCs w:val="24"/>
        </w:rPr>
        <w:t xml:space="preserve">3.2. </w:t>
      </w:r>
      <w:r w:rsidRPr="008508F9">
        <w:rPr>
          <w:rFonts w:eastAsia="Gabriola"/>
          <w:color w:val="00000A"/>
          <w:sz w:val="24"/>
          <w:szCs w:val="24"/>
        </w:rPr>
        <w:t>Отчет рассматривается и утверждается директором в 3-дневный</w:t>
      </w:r>
      <w:r>
        <w:rPr>
          <w:sz w:val="24"/>
          <w:szCs w:val="24"/>
        </w:rPr>
        <w:t xml:space="preserve"> </w:t>
      </w:r>
      <w:r w:rsidRPr="008508F9">
        <w:rPr>
          <w:rFonts w:eastAsia="Gabriola"/>
          <w:color w:val="00000A"/>
          <w:sz w:val="24"/>
          <w:szCs w:val="24"/>
        </w:rPr>
        <w:t>срок.</w:t>
      </w:r>
    </w:p>
    <w:p w:rsidR="005C1902" w:rsidRPr="008508F9" w:rsidRDefault="005C1902" w:rsidP="00300195">
      <w:pPr>
        <w:spacing w:line="360" w:lineRule="auto"/>
        <w:jc w:val="both"/>
        <w:rPr>
          <w:sz w:val="24"/>
          <w:szCs w:val="24"/>
        </w:rPr>
      </w:pPr>
      <w:r w:rsidRPr="008508F9">
        <w:rPr>
          <w:rFonts w:eastAsia="Gabriola"/>
          <w:sz w:val="24"/>
          <w:szCs w:val="24"/>
        </w:rPr>
        <w:t xml:space="preserve">3.3. </w:t>
      </w:r>
      <w:r w:rsidRPr="008508F9">
        <w:rPr>
          <w:rFonts w:eastAsia="Gabriola"/>
          <w:color w:val="00000A"/>
          <w:sz w:val="24"/>
          <w:szCs w:val="24"/>
        </w:rPr>
        <w:t>Копия утвержденного и подписанного отчета в двух</w:t>
      </w:r>
      <w:r w:rsidRPr="008508F9">
        <w:rPr>
          <w:rFonts w:eastAsia="Gabriola"/>
          <w:sz w:val="24"/>
          <w:szCs w:val="24"/>
        </w:rPr>
        <w:t xml:space="preserve"> </w:t>
      </w:r>
      <w:r w:rsidRPr="008508F9">
        <w:rPr>
          <w:rFonts w:eastAsia="Gabriola"/>
          <w:color w:val="00000A"/>
          <w:sz w:val="24"/>
          <w:szCs w:val="24"/>
        </w:rPr>
        <w:t>экземплярах на бумажном носителе в срок не позднее числа утвержденного графику года, следующего за отчетным, представляется в</w:t>
      </w:r>
      <w:r>
        <w:rPr>
          <w:sz w:val="24"/>
          <w:szCs w:val="24"/>
        </w:rPr>
        <w:t xml:space="preserve"> Финансовую</w:t>
      </w:r>
      <w:r>
        <w:rPr>
          <w:rFonts w:eastAsia="Gabriola"/>
          <w:color w:val="00000A"/>
          <w:sz w:val="24"/>
          <w:szCs w:val="24"/>
        </w:rPr>
        <w:t xml:space="preserve"> бюджетную палату Муслюмовского </w:t>
      </w:r>
      <w:r w:rsidRPr="008508F9">
        <w:rPr>
          <w:rFonts w:eastAsia="Gabriola"/>
          <w:color w:val="00000A"/>
          <w:sz w:val="24"/>
          <w:szCs w:val="24"/>
        </w:rPr>
        <w:t>муниципального район</w:t>
      </w:r>
      <w:r w:rsidR="00EC0BED">
        <w:rPr>
          <w:rFonts w:eastAsia="Gabriola"/>
          <w:color w:val="00000A"/>
          <w:sz w:val="24"/>
          <w:szCs w:val="24"/>
        </w:rPr>
        <w:t xml:space="preserve"> РТ</w:t>
      </w:r>
      <w:r w:rsidRPr="008508F9">
        <w:rPr>
          <w:rFonts w:eastAsia="Gabriola"/>
          <w:color w:val="00000A"/>
          <w:sz w:val="24"/>
          <w:szCs w:val="24"/>
        </w:rPr>
        <w:t>.</w:t>
      </w:r>
    </w:p>
    <w:p w:rsidR="005C1902" w:rsidRPr="008508F9" w:rsidRDefault="005C1902" w:rsidP="00300195">
      <w:pPr>
        <w:spacing w:line="360" w:lineRule="auto"/>
        <w:jc w:val="both"/>
        <w:rPr>
          <w:sz w:val="24"/>
          <w:szCs w:val="24"/>
        </w:rPr>
      </w:pPr>
      <w:r w:rsidRPr="008508F9">
        <w:rPr>
          <w:rFonts w:eastAsia="Gabriola"/>
          <w:sz w:val="24"/>
          <w:szCs w:val="24"/>
        </w:rPr>
        <w:t xml:space="preserve">3.4. </w:t>
      </w:r>
      <w:r w:rsidRPr="008508F9">
        <w:rPr>
          <w:rFonts w:eastAsia="Gabriola"/>
          <w:color w:val="00000A"/>
          <w:sz w:val="24"/>
          <w:szCs w:val="24"/>
        </w:rPr>
        <w:t>О</w:t>
      </w:r>
      <w:r>
        <w:rPr>
          <w:rFonts w:eastAsia="Gabriola"/>
          <w:color w:val="00000A"/>
          <w:sz w:val="24"/>
          <w:szCs w:val="24"/>
        </w:rPr>
        <w:t>тчет рассматривается Финансовой бюджетной палатой</w:t>
      </w:r>
      <w:r w:rsidRPr="008508F9">
        <w:rPr>
          <w:rFonts w:eastAsia="Gabriola"/>
          <w:sz w:val="24"/>
          <w:szCs w:val="24"/>
        </w:rPr>
        <w:t xml:space="preserve"> </w:t>
      </w:r>
      <w:r w:rsidR="00EC0BED">
        <w:rPr>
          <w:rFonts w:eastAsia="Gabriola"/>
          <w:color w:val="00000A"/>
          <w:sz w:val="24"/>
          <w:szCs w:val="24"/>
        </w:rPr>
        <w:t>Муслюмовского</w:t>
      </w:r>
      <w:r w:rsidRPr="008508F9">
        <w:rPr>
          <w:rFonts w:eastAsia="Gabriola"/>
          <w:color w:val="00000A"/>
          <w:sz w:val="24"/>
          <w:szCs w:val="24"/>
        </w:rPr>
        <w:t xml:space="preserve"> муниципального района</w:t>
      </w:r>
      <w:r w:rsidR="00EC0BED">
        <w:rPr>
          <w:rFonts w:eastAsia="Gabriola"/>
          <w:color w:val="00000A"/>
          <w:sz w:val="24"/>
          <w:szCs w:val="24"/>
        </w:rPr>
        <w:t xml:space="preserve"> РТ</w:t>
      </w:r>
      <w:r w:rsidRPr="008508F9">
        <w:rPr>
          <w:rFonts w:eastAsia="Gabriola"/>
          <w:color w:val="00000A"/>
          <w:sz w:val="24"/>
          <w:szCs w:val="24"/>
        </w:rPr>
        <w:t xml:space="preserve"> и принимается, либо возвращается </w:t>
      </w:r>
      <w:r w:rsidR="00EC0BED">
        <w:rPr>
          <w:rFonts w:eastAsia="Gabriola"/>
          <w:color w:val="00000A"/>
          <w:sz w:val="24"/>
          <w:szCs w:val="24"/>
        </w:rPr>
        <w:t>Школе</w:t>
      </w:r>
      <w:r w:rsidRPr="008508F9">
        <w:rPr>
          <w:rFonts w:eastAsia="Gabriola"/>
          <w:color w:val="00000A"/>
          <w:sz w:val="24"/>
          <w:szCs w:val="24"/>
        </w:rPr>
        <w:t xml:space="preserve"> на доработку с указанием причин, послуживших основанием для его возврата.</w:t>
      </w:r>
    </w:p>
    <w:p w:rsidR="005C1902" w:rsidRPr="008508F9" w:rsidRDefault="005C1902" w:rsidP="00300195">
      <w:pPr>
        <w:spacing w:line="360" w:lineRule="auto"/>
        <w:jc w:val="both"/>
        <w:rPr>
          <w:sz w:val="24"/>
          <w:szCs w:val="24"/>
        </w:rPr>
      </w:pPr>
      <w:r w:rsidRPr="008508F9">
        <w:rPr>
          <w:rFonts w:eastAsia="Gabriola"/>
          <w:sz w:val="24"/>
          <w:szCs w:val="24"/>
        </w:rPr>
        <w:t xml:space="preserve">3.5. </w:t>
      </w:r>
      <w:r w:rsidR="00EC0BED">
        <w:rPr>
          <w:rFonts w:eastAsia="Gabriola"/>
          <w:color w:val="00000A"/>
          <w:sz w:val="24"/>
          <w:szCs w:val="24"/>
        </w:rPr>
        <w:t>Школа</w:t>
      </w:r>
      <w:r w:rsidRPr="008508F9">
        <w:rPr>
          <w:rFonts w:eastAsia="Gabriola"/>
          <w:color w:val="00000A"/>
          <w:sz w:val="24"/>
          <w:szCs w:val="24"/>
        </w:rPr>
        <w:t xml:space="preserve"> в течение пяти рабочих дней, следующих за</w:t>
      </w:r>
      <w:r w:rsidRPr="008508F9">
        <w:rPr>
          <w:rFonts w:eastAsia="Gabriola"/>
          <w:sz w:val="24"/>
          <w:szCs w:val="24"/>
        </w:rPr>
        <w:t xml:space="preserve"> </w:t>
      </w:r>
      <w:r w:rsidRPr="008508F9">
        <w:rPr>
          <w:rFonts w:eastAsia="Gabriola"/>
          <w:color w:val="00000A"/>
          <w:sz w:val="24"/>
          <w:szCs w:val="24"/>
        </w:rPr>
        <w:t xml:space="preserve">днем поступления отчета на доработку, устраняет отмеченные недостатки и представляет утвержденный </w:t>
      </w:r>
      <w:r w:rsidR="00EC0BED">
        <w:rPr>
          <w:rFonts w:eastAsia="Gabriola"/>
          <w:color w:val="00000A"/>
          <w:sz w:val="24"/>
          <w:szCs w:val="24"/>
        </w:rPr>
        <w:t>директором Школы</w:t>
      </w:r>
      <w:r w:rsidRPr="008508F9">
        <w:rPr>
          <w:rFonts w:eastAsia="Gabriola"/>
          <w:color w:val="00000A"/>
          <w:sz w:val="24"/>
          <w:szCs w:val="24"/>
        </w:rPr>
        <w:t xml:space="preserve"> отчет на п</w:t>
      </w:r>
      <w:r w:rsidR="00EC0BED">
        <w:rPr>
          <w:rFonts w:eastAsia="Gabriola"/>
          <w:color w:val="00000A"/>
          <w:sz w:val="24"/>
          <w:szCs w:val="24"/>
        </w:rPr>
        <w:t>овторное рассмотрение Финансовой</w:t>
      </w:r>
      <w:r w:rsidRPr="008508F9">
        <w:rPr>
          <w:rFonts w:eastAsia="Gabriola"/>
          <w:color w:val="00000A"/>
          <w:sz w:val="24"/>
          <w:szCs w:val="24"/>
        </w:rPr>
        <w:t xml:space="preserve"> </w:t>
      </w:r>
      <w:r w:rsidR="00EC0BED">
        <w:rPr>
          <w:rFonts w:eastAsia="Gabriola"/>
          <w:color w:val="00000A"/>
          <w:sz w:val="24"/>
          <w:szCs w:val="24"/>
        </w:rPr>
        <w:t xml:space="preserve">бюджетной палатой Муслюмовского </w:t>
      </w:r>
      <w:r w:rsidRPr="008508F9">
        <w:rPr>
          <w:rFonts w:eastAsia="Gabriola"/>
          <w:color w:val="00000A"/>
          <w:sz w:val="24"/>
          <w:szCs w:val="24"/>
        </w:rPr>
        <w:t>муниципального района</w:t>
      </w:r>
      <w:r w:rsidR="00EC0BED">
        <w:rPr>
          <w:rFonts w:eastAsia="Gabriola"/>
          <w:color w:val="00000A"/>
          <w:sz w:val="24"/>
          <w:szCs w:val="24"/>
        </w:rPr>
        <w:t xml:space="preserve"> РТ</w:t>
      </w:r>
      <w:r w:rsidRPr="008508F9">
        <w:rPr>
          <w:rFonts w:eastAsia="Gabriola"/>
          <w:color w:val="00000A"/>
          <w:sz w:val="24"/>
          <w:szCs w:val="24"/>
        </w:rPr>
        <w:t>.</w:t>
      </w:r>
    </w:p>
    <w:p w:rsidR="005C1902" w:rsidRPr="008508F9" w:rsidRDefault="005C1902" w:rsidP="00300195">
      <w:pPr>
        <w:spacing w:line="360" w:lineRule="auto"/>
        <w:jc w:val="both"/>
        <w:rPr>
          <w:sz w:val="24"/>
          <w:szCs w:val="24"/>
        </w:rPr>
      </w:pPr>
      <w:r w:rsidRPr="008508F9">
        <w:rPr>
          <w:rFonts w:eastAsia="Gabriola"/>
          <w:sz w:val="24"/>
          <w:szCs w:val="24"/>
        </w:rPr>
        <w:t xml:space="preserve">3.6. </w:t>
      </w:r>
      <w:r w:rsidRPr="008508F9">
        <w:rPr>
          <w:rFonts w:eastAsia="Gabriola"/>
          <w:color w:val="00000A"/>
          <w:sz w:val="24"/>
          <w:szCs w:val="24"/>
        </w:rPr>
        <w:t>В случае согласования составляется уведомление о</w:t>
      </w:r>
      <w:r w:rsidRPr="008508F9">
        <w:rPr>
          <w:rFonts w:eastAsia="Gabriola"/>
          <w:sz w:val="24"/>
          <w:szCs w:val="24"/>
        </w:rPr>
        <w:t xml:space="preserve"> </w:t>
      </w:r>
      <w:r w:rsidRPr="008508F9">
        <w:rPr>
          <w:rFonts w:eastAsia="Gabriola"/>
          <w:color w:val="00000A"/>
          <w:sz w:val="24"/>
          <w:szCs w:val="24"/>
        </w:rPr>
        <w:t>предоставлении бюджетной отчетности с пометкой (принят).</w:t>
      </w:r>
    </w:p>
    <w:p w:rsidR="005C1902" w:rsidRPr="008508F9" w:rsidRDefault="005C1902" w:rsidP="00300195">
      <w:pPr>
        <w:spacing w:line="360" w:lineRule="auto"/>
        <w:jc w:val="both"/>
        <w:rPr>
          <w:sz w:val="24"/>
          <w:szCs w:val="24"/>
        </w:rPr>
      </w:pPr>
      <w:r w:rsidRPr="008508F9">
        <w:rPr>
          <w:rFonts w:eastAsia="Gabriola"/>
          <w:sz w:val="24"/>
          <w:szCs w:val="24"/>
        </w:rPr>
        <w:t xml:space="preserve">3.7. </w:t>
      </w:r>
      <w:r w:rsidRPr="008508F9">
        <w:rPr>
          <w:rFonts w:eastAsia="Gabriola"/>
          <w:color w:val="00000A"/>
          <w:sz w:val="24"/>
          <w:szCs w:val="24"/>
        </w:rPr>
        <w:t>Отчет или выписки из отчета размещаются на официальном</w:t>
      </w:r>
      <w:r w:rsidRPr="008508F9">
        <w:rPr>
          <w:rFonts w:eastAsia="Gabriola"/>
          <w:sz w:val="24"/>
          <w:szCs w:val="24"/>
        </w:rPr>
        <w:t xml:space="preserve"> </w:t>
      </w:r>
      <w:r w:rsidRPr="008508F9">
        <w:rPr>
          <w:rFonts w:eastAsia="Gabriola"/>
          <w:color w:val="00000A"/>
          <w:sz w:val="24"/>
          <w:szCs w:val="24"/>
        </w:rPr>
        <w:t>сайте учреждения в информационно-телекоммуникационной сети "Интернет" за исключением сведений, относящихся к информации ограниченного доступа.</w:t>
      </w:r>
    </w:p>
    <w:p w:rsidR="005C1902" w:rsidRDefault="005C1902" w:rsidP="00300195">
      <w:pPr>
        <w:spacing w:line="360" w:lineRule="auto"/>
        <w:rPr>
          <w:sz w:val="24"/>
          <w:szCs w:val="24"/>
        </w:rPr>
      </w:pPr>
    </w:p>
    <w:p w:rsidR="005C1902" w:rsidRPr="000E7E57" w:rsidRDefault="005C1902" w:rsidP="00300195">
      <w:pPr>
        <w:spacing w:line="360" w:lineRule="auto"/>
        <w:rPr>
          <w:sz w:val="24"/>
          <w:szCs w:val="24"/>
        </w:rPr>
      </w:pPr>
    </w:p>
    <w:p w:rsidR="005C1902" w:rsidRPr="005C1902" w:rsidRDefault="005C1902" w:rsidP="005C1902">
      <w:pPr>
        <w:tabs>
          <w:tab w:val="left" w:pos="614"/>
        </w:tabs>
        <w:rPr>
          <w:sz w:val="24"/>
          <w:szCs w:val="24"/>
        </w:rPr>
        <w:sectPr w:rsidR="005C1902" w:rsidRPr="005C1902">
          <w:pgSz w:w="11900" w:h="16840"/>
          <w:pgMar w:top="871" w:right="700" w:bottom="365" w:left="1440" w:header="0" w:footer="0" w:gutter="0"/>
          <w:cols w:space="720" w:equalWidth="0">
            <w:col w:w="9760"/>
          </w:cols>
        </w:sectPr>
      </w:pPr>
    </w:p>
    <w:p w:rsidR="008508F9" w:rsidRDefault="008508F9" w:rsidP="000E7E57">
      <w:pPr>
        <w:tabs>
          <w:tab w:val="left" w:pos="1436"/>
        </w:tabs>
        <w:spacing w:line="360" w:lineRule="auto"/>
        <w:ind w:right="80"/>
        <w:rPr>
          <w:rFonts w:eastAsia="Gabriola"/>
          <w:sz w:val="24"/>
          <w:szCs w:val="24"/>
        </w:rPr>
      </w:pPr>
    </w:p>
    <w:p w:rsidR="00D525A9" w:rsidRPr="008508F9" w:rsidRDefault="00D525A9" w:rsidP="000E7E57">
      <w:pPr>
        <w:tabs>
          <w:tab w:val="left" w:pos="1436"/>
        </w:tabs>
        <w:spacing w:line="360" w:lineRule="auto"/>
        <w:ind w:right="80"/>
        <w:rPr>
          <w:rFonts w:eastAsia="Gabriola"/>
          <w:sz w:val="24"/>
          <w:szCs w:val="24"/>
        </w:rPr>
      </w:pPr>
    </w:p>
    <w:tbl>
      <w:tblPr>
        <w:tblW w:w="0" w:type="auto"/>
        <w:tblInd w:w="9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0"/>
        <w:gridCol w:w="400"/>
        <w:gridCol w:w="1600"/>
        <w:gridCol w:w="380"/>
        <w:gridCol w:w="420"/>
        <w:gridCol w:w="160"/>
        <w:gridCol w:w="2860"/>
        <w:gridCol w:w="200"/>
        <w:gridCol w:w="1023"/>
        <w:gridCol w:w="2037"/>
        <w:gridCol w:w="360"/>
      </w:tblGrid>
      <w:tr w:rsidR="00E609E2" w:rsidRPr="00AB713D" w:rsidTr="00EC0BED">
        <w:trPr>
          <w:trHeight w:val="515"/>
        </w:trPr>
        <w:tc>
          <w:tcPr>
            <w:tcW w:w="7423" w:type="dxa"/>
            <w:gridSpan w:val="9"/>
            <w:vAlign w:val="bottom"/>
          </w:tcPr>
          <w:p w:rsidR="00E609E2" w:rsidRPr="00AB713D" w:rsidRDefault="00EC0BED">
            <w:pPr>
              <w:ind w:left="220"/>
              <w:rPr>
                <w:sz w:val="20"/>
                <w:szCs w:val="20"/>
              </w:rPr>
            </w:pPr>
            <w:r>
              <w:rPr>
                <w:rFonts w:eastAsia="Gabriola"/>
                <w:b/>
                <w:bCs/>
                <w:color w:val="00000A"/>
                <w:sz w:val="28"/>
                <w:szCs w:val="28"/>
              </w:rPr>
              <w:t xml:space="preserve">         </w:t>
            </w:r>
            <w:r w:rsidR="009871F7" w:rsidRPr="00AB713D">
              <w:rPr>
                <w:rFonts w:eastAsia="Gabriola"/>
                <w:b/>
                <w:bCs/>
                <w:color w:val="00000A"/>
                <w:sz w:val="28"/>
                <w:szCs w:val="28"/>
              </w:rPr>
              <w:t>Сведения об основных направлениях деятельности</w:t>
            </w:r>
          </w:p>
        </w:tc>
        <w:tc>
          <w:tcPr>
            <w:tcW w:w="2037" w:type="dxa"/>
            <w:vAlign w:val="bottom"/>
          </w:tcPr>
          <w:p w:rsidR="00E609E2" w:rsidRPr="00AB713D" w:rsidRDefault="00E609E2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E609E2" w:rsidRPr="00AB713D" w:rsidRDefault="00E609E2">
            <w:pPr>
              <w:rPr>
                <w:sz w:val="24"/>
                <w:szCs w:val="24"/>
              </w:rPr>
            </w:pPr>
          </w:p>
        </w:tc>
      </w:tr>
      <w:tr w:rsidR="00E609E2" w:rsidRPr="00AB713D" w:rsidTr="00EC0BED">
        <w:trPr>
          <w:trHeight w:val="318"/>
        </w:trPr>
        <w:tc>
          <w:tcPr>
            <w:tcW w:w="380" w:type="dxa"/>
            <w:tcBorders>
              <w:bottom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bottom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24"/>
                <w:szCs w:val="24"/>
              </w:rPr>
            </w:pPr>
          </w:p>
        </w:tc>
        <w:tc>
          <w:tcPr>
            <w:tcW w:w="1023" w:type="dxa"/>
            <w:tcBorders>
              <w:bottom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24"/>
                <w:szCs w:val="24"/>
              </w:rPr>
            </w:pPr>
          </w:p>
        </w:tc>
        <w:tc>
          <w:tcPr>
            <w:tcW w:w="2037" w:type="dxa"/>
            <w:tcBorders>
              <w:bottom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24"/>
                <w:szCs w:val="24"/>
              </w:rPr>
            </w:pPr>
          </w:p>
        </w:tc>
      </w:tr>
      <w:tr w:rsidR="00E609E2" w:rsidRPr="00AB713D" w:rsidTr="00EC0BED">
        <w:trPr>
          <w:trHeight w:val="292"/>
        </w:trPr>
        <w:tc>
          <w:tcPr>
            <w:tcW w:w="380" w:type="dxa"/>
            <w:tcBorders>
              <w:left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24"/>
                <w:szCs w:val="24"/>
              </w:rPr>
            </w:pPr>
          </w:p>
        </w:tc>
        <w:tc>
          <w:tcPr>
            <w:tcW w:w="2380" w:type="dxa"/>
            <w:gridSpan w:val="3"/>
            <w:vAlign w:val="bottom"/>
          </w:tcPr>
          <w:p w:rsidR="00E609E2" w:rsidRPr="00AB713D" w:rsidRDefault="009871F7">
            <w:pPr>
              <w:spacing w:line="292" w:lineRule="exact"/>
              <w:jc w:val="center"/>
              <w:rPr>
                <w:sz w:val="20"/>
                <w:szCs w:val="20"/>
              </w:rPr>
            </w:pPr>
            <w:r w:rsidRPr="00AB713D">
              <w:rPr>
                <w:rFonts w:eastAsia="Gabriola"/>
                <w:sz w:val="21"/>
                <w:szCs w:val="21"/>
                <w:highlight w:val="white"/>
              </w:rPr>
              <w:t>Наименование цели</w:t>
            </w:r>
          </w:p>
        </w:tc>
        <w:tc>
          <w:tcPr>
            <w:tcW w:w="420" w:type="dxa"/>
            <w:tcBorders>
              <w:right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E609E2" w:rsidRPr="00AB713D" w:rsidRDefault="00E609E2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vAlign w:val="bottom"/>
          </w:tcPr>
          <w:p w:rsidR="00E609E2" w:rsidRPr="00AB713D" w:rsidRDefault="009871F7">
            <w:pPr>
              <w:spacing w:line="292" w:lineRule="exact"/>
              <w:jc w:val="center"/>
              <w:rPr>
                <w:sz w:val="20"/>
                <w:szCs w:val="20"/>
              </w:rPr>
            </w:pPr>
            <w:r w:rsidRPr="00AB713D">
              <w:rPr>
                <w:rFonts w:eastAsia="Gabriola"/>
                <w:sz w:val="21"/>
                <w:szCs w:val="21"/>
                <w:highlight w:val="white"/>
              </w:rPr>
              <w:t>Краткая характеристика</w:t>
            </w:r>
          </w:p>
        </w:tc>
        <w:tc>
          <w:tcPr>
            <w:tcW w:w="200" w:type="dxa"/>
            <w:tcBorders>
              <w:right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24"/>
                <w:szCs w:val="24"/>
              </w:rPr>
            </w:pPr>
          </w:p>
        </w:tc>
        <w:tc>
          <w:tcPr>
            <w:tcW w:w="1023" w:type="dxa"/>
            <w:vAlign w:val="bottom"/>
          </w:tcPr>
          <w:p w:rsidR="00E609E2" w:rsidRPr="00AB713D" w:rsidRDefault="00E609E2">
            <w:pPr>
              <w:rPr>
                <w:sz w:val="24"/>
                <w:szCs w:val="24"/>
              </w:rPr>
            </w:pPr>
          </w:p>
        </w:tc>
        <w:tc>
          <w:tcPr>
            <w:tcW w:w="2037" w:type="dxa"/>
            <w:vAlign w:val="bottom"/>
          </w:tcPr>
          <w:p w:rsidR="00E609E2" w:rsidRPr="00AB713D" w:rsidRDefault="009871F7">
            <w:pPr>
              <w:spacing w:line="292" w:lineRule="exact"/>
              <w:jc w:val="center"/>
              <w:rPr>
                <w:sz w:val="20"/>
                <w:szCs w:val="20"/>
              </w:rPr>
            </w:pPr>
            <w:r w:rsidRPr="00AB713D">
              <w:rPr>
                <w:rFonts w:eastAsia="Gabriola"/>
                <w:sz w:val="21"/>
                <w:szCs w:val="21"/>
                <w:highlight w:val="white"/>
              </w:rPr>
              <w:t>Правовое обоснование</w:t>
            </w:r>
          </w:p>
        </w:tc>
        <w:tc>
          <w:tcPr>
            <w:tcW w:w="360" w:type="dxa"/>
            <w:tcBorders>
              <w:right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24"/>
                <w:szCs w:val="24"/>
              </w:rPr>
            </w:pPr>
          </w:p>
        </w:tc>
      </w:tr>
      <w:tr w:rsidR="00E609E2" w:rsidRPr="00AB713D" w:rsidTr="00EC0BED">
        <w:trPr>
          <w:trHeight w:val="100"/>
        </w:trPr>
        <w:tc>
          <w:tcPr>
            <w:tcW w:w="380" w:type="dxa"/>
            <w:tcBorders>
              <w:left w:val="single" w:sz="8" w:space="0" w:color="00000A"/>
              <w:bottom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8"/>
                <w:szCs w:val="8"/>
              </w:rPr>
            </w:pPr>
          </w:p>
        </w:tc>
        <w:tc>
          <w:tcPr>
            <w:tcW w:w="400" w:type="dxa"/>
            <w:tcBorders>
              <w:bottom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8"/>
                <w:szCs w:val="8"/>
              </w:rPr>
            </w:pPr>
          </w:p>
        </w:tc>
        <w:tc>
          <w:tcPr>
            <w:tcW w:w="1600" w:type="dxa"/>
            <w:tcBorders>
              <w:bottom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8"/>
                <w:szCs w:val="8"/>
              </w:rPr>
            </w:pPr>
          </w:p>
        </w:tc>
        <w:tc>
          <w:tcPr>
            <w:tcW w:w="380" w:type="dxa"/>
            <w:tcBorders>
              <w:bottom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8"/>
                <w:szCs w:val="8"/>
              </w:rPr>
            </w:pPr>
          </w:p>
        </w:tc>
        <w:tc>
          <w:tcPr>
            <w:tcW w:w="42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8"/>
                <w:szCs w:val="8"/>
              </w:rPr>
            </w:pPr>
          </w:p>
        </w:tc>
        <w:tc>
          <w:tcPr>
            <w:tcW w:w="160" w:type="dxa"/>
            <w:tcBorders>
              <w:bottom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8"/>
                <w:szCs w:val="8"/>
              </w:rPr>
            </w:pPr>
          </w:p>
        </w:tc>
        <w:tc>
          <w:tcPr>
            <w:tcW w:w="2860" w:type="dxa"/>
            <w:tcBorders>
              <w:bottom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8"/>
                <w:szCs w:val="8"/>
              </w:rPr>
            </w:pPr>
          </w:p>
        </w:tc>
        <w:tc>
          <w:tcPr>
            <w:tcW w:w="20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8"/>
                <w:szCs w:val="8"/>
              </w:rPr>
            </w:pPr>
          </w:p>
        </w:tc>
        <w:tc>
          <w:tcPr>
            <w:tcW w:w="1023" w:type="dxa"/>
            <w:tcBorders>
              <w:bottom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8"/>
                <w:szCs w:val="8"/>
              </w:rPr>
            </w:pPr>
          </w:p>
        </w:tc>
        <w:tc>
          <w:tcPr>
            <w:tcW w:w="2037" w:type="dxa"/>
            <w:tcBorders>
              <w:bottom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8"/>
                <w:szCs w:val="8"/>
              </w:rPr>
            </w:pPr>
          </w:p>
        </w:tc>
        <w:tc>
          <w:tcPr>
            <w:tcW w:w="36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8"/>
                <w:szCs w:val="8"/>
              </w:rPr>
            </w:pPr>
          </w:p>
        </w:tc>
      </w:tr>
      <w:tr w:rsidR="00E609E2" w:rsidRPr="00AB713D" w:rsidTr="00EC0BED">
        <w:trPr>
          <w:trHeight w:val="216"/>
        </w:trPr>
        <w:tc>
          <w:tcPr>
            <w:tcW w:w="780" w:type="dxa"/>
            <w:gridSpan w:val="2"/>
            <w:vAlign w:val="bottom"/>
          </w:tcPr>
          <w:p w:rsidR="00E609E2" w:rsidRPr="00AB713D" w:rsidRDefault="00E609E2">
            <w:pPr>
              <w:rPr>
                <w:sz w:val="18"/>
                <w:szCs w:val="18"/>
              </w:rPr>
            </w:pPr>
          </w:p>
        </w:tc>
        <w:tc>
          <w:tcPr>
            <w:tcW w:w="1600" w:type="dxa"/>
            <w:vAlign w:val="bottom"/>
          </w:tcPr>
          <w:p w:rsidR="00E609E2" w:rsidRPr="00AB713D" w:rsidRDefault="009871F7">
            <w:pPr>
              <w:spacing w:line="216" w:lineRule="exact"/>
              <w:ind w:right="615"/>
              <w:jc w:val="right"/>
              <w:rPr>
                <w:sz w:val="20"/>
                <w:szCs w:val="20"/>
              </w:rPr>
            </w:pPr>
            <w:r w:rsidRPr="00AB713D">
              <w:rPr>
                <w:rFonts w:eastAsia="Arial"/>
                <w:sz w:val="25"/>
                <w:szCs w:val="25"/>
                <w:highlight w:val="white"/>
              </w:rPr>
              <w:t>1</w:t>
            </w:r>
          </w:p>
        </w:tc>
        <w:tc>
          <w:tcPr>
            <w:tcW w:w="380" w:type="dxa"/>
            <w:vAlign w:val="bottom"/>
          </w:tcPr>
          <w:p w:rsidR="00E609E2" w:rsidRPr="00AB713D" w:rsidRDefault="00E609E2">
            <w:pPr>
              <w:rPr>
                <w:sz w:val="18"/>
                <w:szCs w:val="18"/>
              </w:rPr>
            </w:pPr>
          </w:p>
        </w:tc>
        <w:tc>
          <w:tcPr>
            <w:tcW w:w="420" w:type="dxa"/>
            <w:vAlign w:val="bottom"/>
          </w:tcPr>
          <w:p w:rsidR="00E609E2" w:rsidRPr="00AB713D" w:rsidRDefault="00E609E2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vAlign w:val="bottom"/>
          </w:tcPr>
          <w:p w:rsidR="00E609E2" w:rsidRPr="00AB713D" w:rsidRDefault="00E609E2">
            <w:pPr>
              <w:rPr>
                <w:sz w:val="18"/>
                <w:szCs w:val="18"/>
              </w:rPr>
            </w:pPr>
          </w:p>
        </w:tc>
        <w:tc>
          <w:tcPr>
            <w:tcW w:w="2860" w:type="dxa"/>
            <w:vAlign w:val="bottom"/>
          </w:tcPr>
          <w:p w:rsidR="00E609E2" w:rsidRPr="00AB713D" w:rsidRDefault="009871F7">
            <w:pPr>
              <w:spacing w:line="216" w:lineRule="exact"/>
              <w:ind w:right="1245"/>
              <w:jc w:val="right"/>
              <w:rPr>
                <w:sz w:val="20"/>
                <w:szCs w:val="20"/>
              </w:rPr>
            </w:pPr>
            <w:r w:rsidRPr="00AB713D">
              <w:rPr>
                <w:rFonts w:eastAsia="Arial"/>
                <w:sz w:val="25"/>
                <w:szCs w:val="25"/>
                <w:highlight w:val="white"/>
              </w:rPr>
              <w:t>2</w:t>
            </w:r>
          </w:p>
        </w:tc>
        <w:tc>
          <w:tcPr>
            <w:tcW w:w="200" w:type="dxa"/>
            <w:vAlign w:val="bottom"/>
          </w:tcPr>
          <w:p w:rsidR="00E609E2" w:rsidRPr="00AB713D" w:rsidRDefault="00E609E2">
            <w:pPr>
              <w:rPr>
                <w:sz w:val="18"/>
                <w:szCs w:val="18"/>
              </w:rPr>
            </w:pPr>
          </w:p>
        </w:tc>
        <w:tc>
          <w:tcPr>
            <w:tcW w:w="1023" w:type="dxa"/>
            <w:vAlign w:val="bottom"/>
          </w:tcPr>
          <w:p w:rsidR="00E609E2" w:rsidRPr="00AB713D" w:rsidRDefault="00E609E2">
            <w:pPr>
              <w:rPr>
                <w:sz w:val="18"/>
                <w:szCs w:val="18"/>
              </w:rPr>
            </w:pPr>
          </w:p>
        </w:tc>
        <w:tc>
          <w:tcPr>
            <w:tcW w:w="2037" w:type="dxa"/>
            <w:vAlign w:val="bottom"/>
          </w:tcPr>
          <w:p w:rsidR="00E609E2" w:rsidRPr="00AB713D" w:rsidRDefault="009871F7">
            <w:pPr>
              <w:spacing w:line="216" w:lineRule="exact"/>
              <w:ind w:right="1185"/>
              <w:jc w:val="right"/>
              <w:rPr>
                <w:sz w:val="20"/>
                <w:szCs w:val="20"/>
              </w:rPr>
            </w:pPr>
            <w:r w:rsidRPr="00AB713D">
              <w:rPr>
                <w:rFonts w:eastAsia="Arial"/>
                <w:sz w:val="25"/>
                <w:szCs w:val="25"/>
                <w:highlight w:val="white"/>
              </w:rPr>
              <w:t>3</w:t>
            </w:r>
          </w:p>
        </w:tc>
        <w:tc>
          <w:tcPr>
            <w:tcW w:w="360" w:type="dxa"/>
            <w:vAlign w:val="bottom"/>
          </w:tcPr>
          <w:p w:rsidR="00E609E2" w:rsidRPr="00AB713D" w:rsidRDefault="00E609E2">
            <w:pPr>
              <w:rPr>
                <w:sz w:val="18"/>
                <w:szCs w:val="18"/>
              </w:rPr>
            </w:pPr>
          </w:p>
        </w:tc>
      </w:tr>
      <w:tr w:rsidR="00E609E2" w:rsidRPr="00AB713D" w:rsidTr="00EC0BED">
        <w:trPr>
          <w:trHeight w:val="456"/>
        </w:trPr>
        <w:tc>
          <w:tcPr>
            <w:tcW w:w="380" w:type="dxa"/>
            <w:tcBorders>
              <w:left w:val="single" w:sz="8" w:space="0" w:color="00000A"/>
              <w:bottom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bottom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24"/>
                <w:szCs w:val="24"/>
              </w:rPr>
            </w:pPr>
          </w:p>
        </w:tc>
        <w:tc>
          <w:tcPr>
            <w:tcW w:w="1023" w:type="dxa"/>
            <w:tcBorders>
              <w:bottom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24"/>
                <w:szCs w:val="24"/>
              </w:rPr>
            </w:pPr>
          </w:p>
        </w:tc>
        <w:tc>
          <w:tcPr>
            <w:tcW w:w="2037" w:type="dxa"/>
            <w:tcBorders>
              <w:bottom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24"/>
                <w:szCs w:val="24"/>
              </w:rPr>
            </w:pPr>
          </w:p>
        </w:tc>
      </w:tr>
    </w:tbl>
    <w:p w:rsidR="00E609E2" w:rsidRPr="00AB713D" w:rsidRDefault="009871F7">
      <w:pPr>
        <w:spacing w:line="20" w:lineRule="exact"/>
        <w:rPr>
          <w:sz w:val="20"/>
          <w:szCs w:val="20"/>
        </w:rPr>
      </w:pPr>
      <w:r w:rsidRPr="00AB713D">
        <w:rPr>
          <w:noProof/>
          <w:sz w:val="20"/>
          <w:szCs w:val="20"/>
        </w:rPr>
        <w:drawing>
          <wp:anchor distT="0" distB="0" distL="114300" distR="114300" simplePos="0" relativeHeight="251656192" behindDoc="1" locked="0" layoutInCell="0" allowOverlap="1">
            <wp:simplePos x="0" y="0"/>
            <wp:positionH relativeFrom="column">
              <wp:posOffset>43180</wp:posOffset>
            </wp:positionH>
            <wp:positionV relativeFrom="paragraph">
              <wp:posOffset>-448945</wp:posOffset>
            </wp:positionV>
            <wp:extent cx="6238240" cy="16256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240" cy="162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609E2" w:rsidRPr="00AB713D" w:rsidRDefault="00E609E2">
      <w:pPr>
        <w:spacing w:line="200" w:lineRule="exact"/>
        <w:rPr>
          <w:sz w:val="20"/>
          <w:szCs w:val="20"/>
        </w:rPr>
      </w:pPr>
    </w:p>
    <w:p w:rsidR="00E609E2" w:rsidRPr="00AB713D" w:rsidRDefault="00E609E2">
      <w:pPr>
        <w:spacing w:line="200" w:lineRule="exact"/>
        <w:rPr>
          <w:sz w:val="20"/>
          <w:szCs w:val="20"/>
        </w:rPr>
      </w:pPr>
    </w:p>
    <w:p w:rsidR="00E609E2" w:rsidRPr="00AB713D" w:rsidRDefault="00E609E2">
      <w:pPr>
        <w:spacing w:line="200" w:lineRule="exact"/>
        <w:rPr>
          <w:sz w:val="20"/>
          <w:szCs w:val="20"/>
        </w:rPr>
      </w:pPr>
    </w:p>
    <w:p w:rsidR="00E609E2" w:rsidRPr="00AB713D" w:rsidRDefault="00E609E2">
      <w:pPr>
        <w:spacing w:line="324" w:lineRule="exact"/>
        <w:rPr>
          <w:sz w:val="20"/>
          <w:szCs w:val="20"/>
        </w:rPr>
      </w:pPr>
    </w:p>
    <w:p w:rsidR="00E609E2" w:rsidRPr="00AB713D" w:rsidRDefault="009871F7" w:rsidP="00EC0BED">
      <w:pPr>
        <w:ind w:left="300" w:right="2500"/>
        <w:jc w:val="both"/>
        <w:rPr>
          <w:sz w:val="20"/>
          <w:szCs w:val="20"/>
        </w:rPr>
      </w:pPr>
      <w:r w:rsidRPr="00AB713D">
        <w:rPr>
          <w:rFonts w:eastAsia="Gabriola"/>
          <w:b/>
          <w:bCs/>
          <w:color w:val="00000A"/>
          <w:sz w:val="28"/>
          <w:szCs w:val="28"/>
        </w:rPr>
        <w:t>Сведения об особ</w:t>
      </w:r>
      <w:r w:rsidR="00EC0BED">
        <w:rPr>
          <w:rFonts w:eastAsia="Gabriola"/>
          <w:b/>
          <w:bCs/>
          <w:color w:val="00000A"/>
          <w:sz w:val="28"/>
          <w:szCs w:val="28"/>
        </w:rPr>
        <w:t xml:space="preserve">енностях ведения бухгалтерского </w:t>
      </w:r>
      <w:r w:rsidRPr="00AB713D">
        <w:rPr>
          <w:rFonts w:eastAsia="Gabriola"/>
          <w:b/>
          <w:bCs/>
          <w:color w:val="00000A"/>
          <w:sz w:val="28"/>
          <w:szCs w:val="28"/>
        </w:rPr>
        <w:t>учета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0"/>
        <w:gridCol w:w="1020"/>
        <w:gridCol w:w="100"/>
        <w:gridCol w:w="1020"/>
        <w:gridCol w:w="200"/>
        <w:gridCol w:w="220"/>
        <w:gridCol w:w="400"/>
        <w:gridCol w:w="120"/>
        <w:gridCol w:w="400"/>
        <w:gridCol w:w="240"/>
        <w:gridCol w:w="120"/>
        <w:gridCol w:w="1500"/>
        <w:gridCol w:w="100"/>
        <w:gridCol w:w="1500"/>
        <w:gridCol w:w="140"/>
        <w:gridCol w:w="260"/>
        <w:gridCol w:w="1020"/>
        <w:gridCol w:w="120"/>
        <w:gridCol w:w="1000"/>
        <w:gridCol w:w="300"/>
      </w:tblGrid>
      <w:tr w:rsidR="00E609E2" w:rsidRPr="00AB713D">
        <w:trPr>
          <w:trHeight w:val="264"/>
        </w:trPr>
        <w:tc>
          <w:tcPr>
            <w:tcW w:w="200" w:type="dxa"/>
            <w:tcBorders>
              <w:top w:val="single" w:sz="8" w:space="0" w:color="00000A"/>
              <w:left w:val="single" w:sz="8" w:space="0" w:color="00000A"/>
            </w:tcBorders>
            <w:vAlign w:val="bottom"/>
          </w:tcPr>
          <w:p w:rsidR="00E609E2" w:rsidRPr="00AB713D" w:rsidRDefault="00E609E2"/>
        </w:tc>
        <w:tc>
          <w:tcPr>
            <w:tcW w:w="2140" w:type="dxa"/>
            <w:gridSpan w:val="3"/>
            <w:tcBorders>
              <w:top w:val="single" w:sz="8" w:space="0" w:color="00000A"/>
            </w:tcBorders>
            <w:vAlign w:val="bottom"/>
          </w:tcPr>
          <w:p w:rsidR="00E609E2" w:rsidRPr="00AB713D" w:rsidRDefault="009871F7">
            <w:pPr>
              <w:spacing w:line="264" w:lineRule="exact"/>
              <w:jc w:val="center"/>
              <w:rPr>
                <w:sz w:val="20"/>
                <w:szCs w:val="20"/>
              </w:rPr>
            </w:pPr>
            <w:r w:rsidRPr="00AB713D">
              <w:rPr>
                <w:rFonts w:eastAsia="Gabriola"/>
                <w:sz w:val="19"/>
                <w:szCs w:val="19"/>
                <w:highlight w:val="white"/>
              </w:rPr>
              <w:t>Наименование объекта</w:t>
            </w:r>
          </w:p>
        </w:tc>
        <w:tc>
          <w:tcPr>
            <w:tcW w:w="200" w:type="dxa"/>
            <w:tcBorders>
              <w:top w:val="single" w:sz="8" w:space="0" w:color="00000A"/>
              <w:right w:val="single" w:sz="8" w:space="0" w:color="00000A"/>
            </w:tcBorders>
            <w:vAlign w:val="bottom"/>
          </w:tcPr>
          <w:p w:rsidR="00E609E2" w:rsidRPr="00AB713D" w:rsidRDefault="00E609E2"/>
        </w:tc>
        <w:tc>
          <w:tcPr>
            <w:tcW w:w="220" w:type="dxa"/>
            <w:tcBorders>
              <w:top w:val="single" w:sz="8" w:space="0" w:color="00000A"/>
            </w:tcBorders>
            <w:vAlign w:val="bottom"/>
          </w:tcPr>
          <w:p w:rsidR="00E609E2" w:rsidRPr="00AB713D" w:rsidRDefault="00E609E2"/>
        </w:tc>
        <w:tc>
          <w:tcPr>
            <w:tcW w:w="920" w:type="dxa"/>
            <w:gridSpan w:val="3"/>
            <w:tcBorders>
              <w:top w:val="single" w:sz="8" w:space="0" w:color="00000A"/>
            </w:tcBorders>
            <w:vAlign w:val="bottom"/>
          </w:tcPr>
          <w:p w:rsidR="00E609E2" w:rsidRPr="00AB713D" w:rsidRDefault="009871F7">
            <w:pPr>
              <w:spacing w:line="264" w:lineRule="exact"/>
              <w:jc w:val="center"/>
              <w:rPr>
                <w:sz w:val="20"/>
                <w:szCs w:val="20"/>
              </w:rPr>
            </w:pPr>
            <w:r w:rsidRPr="00AB713D">
              <w:rPr>
                <w:rFonts w:eastAsia="Gabriola"/>
                <w:sz w:val="19"/>
                <w:szCs w:val="19"/>
                <w:highlight w:val="white"/>
              </w:rPr>
              <w:t>Код счета</w:t>
            </w:r>
          </w:p>
        </w:tc>
        <w:tc>
          <w:tcPr>
            <w:tcW w:w="240" w:type="dxa"/>
            <w:tcBorders>
              <w:top w:val="single" w:sz="8" w:space="0" w:color="00000A"/>
              <w:right w:val="single" w:sz="8" w:space="0" w:color="00000A"/>
            </w:tcBorders>
            <w:vAlign w:val="bottom"/>
          </w:tcPr>
          <w:p w:rsidR="00E609E2" w:rsidRPr="00AB713D" w:rsidRDefault="00E609E2"/>
        </w:tc>
        <w:tc>
          <w:tcPr>
            <w:tcW w:w="120" w:type="dxa"/>
            <w:tcBorders>
              <w:top w:val="single" w:sz="8" w:space="0" w:color="00000A"/>
            </w:tcBorders>
            <w:vAlign w:val="bottom"/>
          </w:tcPr>
          <w:p w:rsidR="00E609E2" w:rsidRPr="00AB713D" w:rsidRDefault="00E609E2"/>
        </w:tc>
        <w:tc>
          <w:tcPr>
            <w:tcW w:w="3100" w:type="dxa"/>
            <w:gridSpan w:val="3"/>
            <w:tcBorders>
              <w:top w:val="single" w:sz="8" w:space="0" w:color="00000A"/>
            </w:tcBorders>
            <w:vAlign w:val="bottom"/>
          </w:tcPr>
          <w:p w:rsidR="00E609E2" w:rsidRPr="00AB713D" w:rsidRDefault="009871F7">
            <w:pPr>
              <w:spacing w:line="264" w:lineRule="exact"/>
              <w:jc w:val="center"/>
              <w:rPr>
                <w:sz w:val="20"/>
                <w:szCs w:val="20"/>
              </w:rPr>
            </w:pPr>
            <w:r w:rsidRPr="00AB713D">
              <w:rPr>
                <w:rFonts w:eastAsia="Gabriola"/>
                <w:sz w:val="19"/>
                <w:szCs w:val="19"/>
                <w:highlight w:val="white"/>
              </w:rPr>
              <w:t>Характеристика метода оценки и</w:t>
            </w:r>
          </w:p>
        </w:tc>
        <w:tc>
          <w:tcPr>
            <w:tcW w:w="140" w:type="dxa"/>
            <w:tcBorders>
              <w:top w:val="single" w:sz="8" w:space="0" w:color="00000A"/>
              <w:right w:val="single" w:sz="8" w:space="0" w:color="00000A"/>
            </w:tcBorders>
            <w:vAlign w:val="bottom"/>
          </w:tcPr>
          <w:p w:rsidR="00E609E2" w:rsidRPr="00AB713D" w:rsidRDefault="00E609E2"/>
        </w:tc>
        <w:tc>
          <w:tcPr>
            <w:tcW w:w="260" w:type="dxa"/>
            <w:tcBorders>
              <w:top w:val="single" w:sz="8" w:space="0" w:color="00000A"/>
            </w:tcBorders>
            <w:vAlign w:val="bottom"/>
          </w:tcPr>
          <w:p w:rsidR="00E609E2" w:rsidRPr="00AB713D" w:rsidRDefault="00E609E2"/>
        </w:tc>
        <w:tc>
          <w:tcPr>
            <w:tcW w:w="2140" w:type="dxa"/>
            <w:gridSpan w:val="3"/>
            <w:tcBorders>
              <w:top w:val="single" w:sz="8" w:space="0" w:color="00000A"/>
            </w:tcBorders>
            <w:vAlign w:val="bottom"/>
          </w:tcPr>
          <w:p w:rsidR="00E609E2" w:rsidRPr="00AB713D" w:rsidRDefault="009871F7">
            <w:pPr>
              <w:spacing w:line="264" w:lineRule="exact"/>
              <w:jc w:val="center"/>
              <w:rPr>
                <w:sz w:val="20"/>
                <w:szCs w:val="20"/>
              </w:rPr>
            </w:pPr>
            <w:r w:rsidRPr="00AB713D">
              <w:rPr>
                <w:rFonts w:eastAsia="Gabriola"/>
                <w:sz w:val="19"/>
                <w:szCs w:val="19"/>
                <w:highlight w:val="white"/>
              </w:rPr>
              <w:t>Правовое обоснование</w:t>
            </w:r>
          </w:p>
        </w:tc>
        <w:tc>
          <w:tcPr>
            <w:tcW w:w="300" w:type="dxa"/>
            <w:tcBorders>
              <w:top w:val="single" w:sz="8" w:space="0" w:color="00000A"/>
              <w:right w:val="single" w:sz="8" w:space="0" w:color="00000A"/>
            </w:tcBorders>
            <w:vAlign w:val="bottom"/>
          </w:tcPr>
          <w:p w:rsidR="00E609E2" w:rsidRPr="00AB713D" w:rsidRDefault="00E609E2"/>
        </w:tc>
      </w:tr>
      <w:tr w:rsidR="00E609E2" w:rsidRPr="00AB713D">
        <w:trPr>
          <w:trHeight w:val="242"/>
        </w:trPr>
        <w:tc>
          <w:tcPr>
            <w:tcW w:w="200" w:type="dxa"/>
            <w:tcBorders>
              <w:left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21"/>
                <w:szCs w:val="21"/>
              </w:rPr>
            </w:pPr>
          </w:p>
        </w:tc>
        <w:tc>
          <w:tcPr>
            <w:tcW w:w="2140" w:type="dxa"/>
            <w:gridSpan w:val="3"/>
            <w:vAlign w:val="bottom"/>
          </w:tcPr>
          <w:p w:rsidR="00E609E2" w:rsidRPr="00AB713D" w:rsidRDefault="009871F7">
            <w:pPr>
              <w:spacing w:line="242" w:lineRule="exact"/>
              <w:jc w:val="center"/>
              <w:rPr>
                <w:sz w:val="20"/>
                <w:szCs w:val="20"/>
              </w:rPr>
            </w:pPr>
            <w:r w:rsidRPr="00AB713D">
              <w:rPr>
                <w:rFonts w:eastAsia="Gabriola"/>
                <w:sz w:val="17"/>
                <w:szCs w:val="17"/>
              </w:rPr>
              <w:t>учета</w:t>
            </w:r>
          </w:p>
        </w:tc>
        <w:tc>
          <w:tcPr>
            <w:tcW w:w="200" w:type="dxa"/>
            <w:tcBorders>
              <w:right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vAlign w:val="bottom"/>
          </w:tcPr>
          <w:p w:rsidR="00E609E2" w:rsidRPr="00AB713D" w:rsidRDefault="00E609E2">
            <w:pPr>
              <w:rPr>
                <w:sz w:val="21"/>
                <w:szCs w:val="21"/>
              </w:rPr>
            </w:pPr>
          </w:p>
        </w:tc>
        <w:tc>
          <w:tcPr>
            <w:tcW w:w="920" w:type="dxa"/>
            <w:gridSpan w:val="3"/>
            <w:vAlign w:val="bottom"/>
          </w:tcPr>
          <w:p w:rsidR="00E609E2" w:rsidRPr="00AB713D" w:rsidRDefault="009871F7">
            <w:pPr>
              <w:spacing w:line="242" w:lineRule="exact"/>
              <w:jc w:val="center"/>
              <w:rPr>
                <w:sz w:val="20"/>
                <w:szCs w:val="20"/>
              </w:rPr>
            </w:pPr>
            <w:r w:rsidRPr="00AB713D">
              <w:rPr>
                <w:rFonts w:eastAsia="Gabriola"/>
                <w:sz w:val="17"/>
                <w:szCs w:val="17"/>
              </w:rPr>
              <w:t>бухгалтерског</w:t>
            </w:r>
          </w:p>
        </w:tc>
        <w:tc>
          <w:tcPr>
            <w:tcW w:w="240" w:type="dxa"/>
            <w:tcBorders>
              <w:right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vAlign w:val="bottom"/>
          </w:tcPr>
          <w:p w:rsidR="00E609E2" w:rsidRPr="00AB713D" w:rsidRDefault="00E609E2">
            <w:pPr>
              <w:rPr>
                <w:sz w:val="21"/>
                <w:szCs w:val="21"/>
              </w:rPr>
            </w:pPr>
          </w:p>
        </w:tc>
        <w:tc>
          <w:tcPr>
            <w:tcW w:w="3100" w:type="dxa"/>
            <w:gridSpan w:val="3"/>
            <w:vAlign w:val="bottom"/>
          </w:tcPr>
          <w:p w:rsidR="00E609E2" w:rsidRPr="00AB713D" w:rsidRDefault="009871F7">
            <w:pPr>
              <w:spacing w:line="242" w:lineRule="exact"/>
              <w:ind w:right="20"/>
              <w:jc w:val="center"/>
              <w:rPr>
                <w:sz w:val="20"/>
                <w:szCs w:val="20"/>
              </w:rPr>
            </w:pPr>
            <w:r w:rsidRPr="00AB713D">
              <w:rPr>
                <w:rFonts w:eastAsia="Gabriola"/>
                <w:sz w:val="17"/>
                <w:szCs w:val="17"/>
              </w:rPr>
              <w:t>момент отражения операции в</w:t>
            </w:r>
          </w:p>
        </w:tc>
        <w:tc>
          <w:tcPr>
            <w:tcW w:w="140" w:type="dxa"/>
            <w:tcBorders>
              <w:right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vAlign w:val="bottom"/>
          </w:tcPr>
          <w:p w:rsidR="00E609E2" w:rsidRPr="00AB713D" w:rsidRDefault="00E609E2">
            <w:pPr>
              <w:rPr>
                <w:sz w:val="21"/>
                <w:szCs w:val="21"/>
              </w:rPr>
            </w:pPr>
          </w:p>
        </w:tc>
        <w:tc>
          <w:tcPr>
            <w:tcW w:w="1020" w:type="dxa"/>
            <w:vAlign w:val="bottom"/>
          </w:tcPr>
          <w:p w:rsidR="00E609E2" w:rsidRPr="00AB713D" w:rsidRDefault="00E609E2">
            <w:pPr>
              <w:rPr>
                <w:sz w:val="21"/>
                <w:szCs w:val="21"/>
              </w:rPr>
            </w:pPr>
          </w:p>
        </w:tc>
        <w:tc>
          <w:tcPr>
            <w:tcW w:w="120" w:type="dxa"/>
            <w:vAlign w:val="bottom"/>
          </w:tcPr>
          <w:p w:rsidR="00E609E2" w:rsidRPr="00AB713D" w:rsidRDefault="00E609E2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vAlign w:val="bottom"/>
          </w:tcPr>
          <w:p w:rsidR="00E609E2" w:rsidRPr="00AB713D" w:rsidRDefault="00E609E2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tcBorders>
              <w:right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21"/>
                <w:szCs w:val="21"/>
              </w:rPr>
            </w:pPr>
          </w:p>
        </w:tc>
      </w:tr>
      <w:tr w:rsidR="00E609E2" w:rsidRPr="00AB713D">
        <w:trPr>
          <w:trHeight w:val="282"/>
        </w:trPr>
        <w:tc>
          <w:tcPr>
            <w:tcW w:w="200" w:type="dxa"/>
            <w:tcBorders>
              <w:left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E609E2" w:rsidRPr="00AB713D" w:rsidRDefault="00E609E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E609E2" w:rsidRPr="00AB713D" w:rsidRDefault="00E609E2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E609E2" w:rsidRPr="00AB713D" w:rsidRDefault="00E609E2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right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E609E2" w:rsidRPr="00AB713D" w:rsidRDefault="00E609E2">
            <w:pPr>
              <w:rPr>
                <w:sz w:val="24"/>
                <w:szCs w:val="24"/>
              </w:rPr>
            </w:pPr>
          </w:p>
        </w:tc>
        <w:tc>
          <w:tcPr>
            <w:tcW w:w="1160" w:type="dxa"/>
            <w:gridSpan w:val="4"/>
            <w:tcBorders>
              <w:right w:val="single" w:sz="8" w:space="0" w:color="00000A"/>
            </w:tcBorders>
            <w:vAlign w:val="bottom"/>
          </w:tcPr>
          <w:p w:rsidR="00E609E2" w:rsidRPr="00AB713D" w:rsidRDefault="009871F7">
            <w:pPr>
              <w:spacing w:line="281" w:lineRule="exact"/>
              <w:ind w:right="240"/>
              <w:jc w:val="center"/>
              <w:rPr>
                <w:sz w:val="20"/>
                <w:szCs w:val="20"/>
              </w:rPr>
            </w:pPr>
            <w:r w:rsidRPr="00AB713D">
              <w:rPr>
                <w:rFonts w:eastAsia="Gabriola"/>
                <w:sz w:val="20"/>
                <w:szCs w:val="20"/>
              </w:rPr>
              <w:t>о учета</w:t>
            </w:r>
          </w:p>
        </w:tc>
        <w:tc>
          <w:tcPr>
            <w:tcW w:w="120" w:type="dxa"/>
            <w:vAlign w:val="bottom"/>
          </w:tcPr>
          <w:p w:rsidR="00E609E2" w:rsidRPr="00AB713D" w:rsidRDefault="00E609E2">
            <w:pPr>
              <w:rPr>
                <w:sz w:val="24"/>
                <w:szCs w:val="24"/>
              </w:rPr>
            </w:pPr>
          </w:p>
        </w:tc>
        <w:tc>
          <w:tcPr>
            <w:tcW w:w="3240" w:type="dxa"/>
            <w:gridSpan w:val="4"/>
            <w:tcBorders>
              <w:right w:val="single" w:sz="8" w:space="0" w:color="00000A"/>
            </w:tcBorders>
            <w:vAlign w:val="bottom"/>
          </w:tcPr>
          <w:p w:rsidR="00E609E2" w:rsidRPr="00AB713D" w:rsidRDefault="009871F7">
            <w:pPr>
              <w:spacing w:line="281" w:lineRule="exact"/>
              <w:ind w:right="140"/>
              <w:jc w:val="center"/>
              <w:rPr>
                <w:sz w:val="20"/>
                <w:szCs w:val="20"/>
              </w:rPr>
            </w:pPr>
            <w:r w:rsidRPr="00AB713D">
              <w:rPr>
                <w:rFonts w:eastAsia="Gabriola"/>
                <w:sz w:val="20"/>
                <w:szCs w:val="20"/>
              </w:rPr>
              <w:t>учете</w:t>
            </w:r>
          </w:p>
        </w:tc>
        <w:tc>
          <w:tcPr>
            <w:tcW w:w="260" w:type="dxa"/>
            <w:vAlign w:val="bottom"/>
          </w:tcPr>
          <w:p w:rsidR="00E609E2" w:rsidRPr="00AB713D" w:rsidRDefault="00E609E2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E609E2" w:rsidRPr="00AB713D" w:rsidRDefault="00E609E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E609E2" w:rsidRPr="00AB713D" w:rsidRDefault="00E609E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E609E2" w:rsidRPr="00AB713D" w:rsidRDefault="00E609E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24"/>
                <w:szCs w:val="24"/>
              </w:rPr>
            </w:pPr>
          </w:p>
        </w:tc>
      </w:tr>
      <w:tr w:rsidR="00E609E2" w:rsidRPr="00AB713D">
        <w:trPr>
          <w:trHeight w:val="116"/>
        </w:trPr>
        <w:tc>
          <w:tcPr>
            <w:tcW w:w="200" w:type="dxa"/>
            <w:tcBorders>
              <w:left w:val="single" w:sz="8" w:space="0" w:color="00000A"/>
              <w:bottom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10"/>
                <w:szCs w:val="10"/>
              </w:rPr>
            </w:pPr>
          </w:p>
        </w:tc>
        <w:tc>
          <w:tcPr>
            <w:tcW w:w="1020" w:type="dxa"/>
            <w:tcBorders>
              <w:bottom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tcBorders>
              <w:bottom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10"/>
                <w:szCs w:val="10"/>
              </w:rPr>
            </w:pPr>
          </w:p>
        </w:tc>
        <w:tc>
          <w:tcPr>
            <w:tcW w:w="1020" w:type="dxa"/>
            <w:tcBorders>
              <w:bottom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10"/>
                <w:szCs w:val="10"/>
              </w:rPr>
            </w:pPr>
          </w:p>
        </w:tc>
        <w:tc>
          <w:tcPr>
            <w:tcW w:w="20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10"/>
                <w:szCs w:val="10"/>
              </w:rPr>
            </w:pPr>
          </w:p>
        </w:tc>
        <w:tc>
          <w:tcPr>
            <w:tcW w:w="220" w:type="dxa"/>
            <w:tcBorders>
              <w:bottom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10"/>
                <w:szCs w:val="10"/>
              </w:rPr>
            </w:pPr>
          </w:p>
        </w:tc>
        <w:tc>
          <w:tcPr>
            <w:tcW w:w="400" w:type="dxa"/>
            <w:tcBorders>
              <w:bottom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bottom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10"/>
                <w:szCs w:val="10"/>
              </w:rPr>
            </w:pPr>
          </w:p>
        </w:tc>
        <w:tc>
          <w:tcPr>
            <w:tcW w:w="400" w:type="dxa"/>
            <w:tcBorders>
              <w:bottom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10"/>
                <w:szCs w:val="10"/>
              </w:rPr>
            </w:pPr>
          </w:p>
        </w:tc>
        <w:tc>
          <w:tcPr>
            <w:tcW w:w="24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bottom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10"/>
                <w:szCs w:val="10"/>
              </w:rPr>
            </w:pPr>
          </w:p>
        </w:tc>
        <w:tc>
          <w:tcPr>
            <w:tcW w:w="1500" w:type="dxa"/>
            <w:tcBorders>
              <w:bottom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tcBorders>
              <w:bottom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10"/>
                <w:szCs w:val="10"/>
              </w:rPr>
            </w:pPr>
          </w:p>
        </w:tc>
        <w:tc>
          <w:tcPr>
            <w:tcW w:w="1500" w:type="dxa"/>
            <w:tcBorders>
              <w:bottom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10"/>
                <w:szCs w:val="10"/>
              </w:rPr>
            </w:pPr>
          </w:p>
        </w:tc>
        <w:tc>
          <w:tcPr>
            <w:tcW w:w="14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10"/>
                <w:szCs w:val="10"/>
              </w:rPr>
            </w:pPr>
          </w:p>
        </w:tc>
        <w:tc>
          <w:tcPr>
            <w:tcW w:w="260" w:type="dxa"/>
            <w:tcBorders>
              <w:bottom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10"/>
                <w:szCs w:val="10"/>
              </w:rPr>
            </w:pPr>
          </w:p>
        </w:tc>
        <w:tc>
          <w:tcPr>
            <w:tcW w:w="1020" w:type="dxa"/>
            <w:tcBorders>
              <w:bottom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bottom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10"/>
                <w:szCs w:val="10"/>
              </w:rPr>
            </w:pPr>
          </w:p>
        </w:tc>
        <w:tc>
          <w:tcPr>
            <w:tcW w:w="1000" w:type="dxa"/>
            <w:tcBorders>
              <w:bottom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10"/>
                <w:szCs w:val="10"/>
              </w:rPr>
            </w:pPr>
          </w:p>
        </w:tc>
        <w:tc>
          <w:tcPr>
            <w:tcW w:w="30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10"/>
                <w:szCs w:val="10"/>
              </w:rPr>
            </w:pPr>
          </w:p>
        </w:tc>
      </w:tr>
      <w:tr w:rsidR="00E609E2" w:rsidRPr="00AB713D">
        <w:trPr>
          <w:trHeight w:val="222"/>
        </w:trPr>
        <w:tc>
          <w:tcPr>
            <w:tcW w:w="1220" w:type="dxa"/>
            <w:gridSpan w:val="2"/>
            <w:tcBorders>
              <w:left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vAlign w:val="bottom"/>
          </w:tcPr>
          <w:p w:rsidR="00E609E2" w:rsidRPr="00AB713D" w:rsidRDefault="009871F7">
            <w:pPr>
              <w:spacing w:line="221" w:lineRule="exact"/>
              <w:jc w:val="center"/>
              <w:rPr>
                <w:sz w:val="20"/>
                <w:szCs w:val="20"/>
              </w:rPr>
            </w:pPr>
            <w:r w:rsidRPr="00AB713D">
              <w:rPr>
                <w:rFonts w:eastAsia="Gabriola"/>
                <w:sz w:val="16"/>
                <w:szCs w:val="16"/>
                <w:highlight w:val="white"/>
              </w:rPr>
              <w:t>1</w:t>
            </w:r>
          </w:p>
        </w:tc>
        <w:tc>
          <w:tcPr>
            <w:tcW w:w="1020" w:type="dxa"/>
            <w:vAlign w:val="bottom"/>
          </w:tcPr>
          <w:p w:rsidR="00E609E2" w:rsidRPr="00AB713D" w:rsidRDefault="00E609E2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tcBorders>
              <w:right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19"/>
                <w:szCs w:val="19"/>
              </w:rPr>
            </w:pPr>
          </w:p>
        </w:tc>
        <w:tc>
          <w:tcPr>
            <w:tcW w:w="620" w:type="dxa"/>
            <w:gridSpan w:val="2"/>
            <w:vAlign w:val="bottom"/>
          </w:tcPr>
          <w:p w:rsidR="00E609E2" w:rsidRPr="00AB713D" w:rsidRDefault="00E609E2">
            <w:pPr>
              <w:rPr>
                <w:sz w:val="19"/>
                <w:szCs w:val="19"/>
              </w:rPr>
            </w:pPr>
          </w:p>
        </w:tc>
        <w:tc>
          <w:tcPr>
            <w:tcW w:w="120" w:type="dxa"/>
            <w:vAlign w:val="bottom"/>
          </w:tcPr>
          <w:p w:rsidR="00E609E2" w:rsidRPr="00AB713D" w:rsidRDefault="009871F7">
            <w:pPr>
              <w:spacing w:line="221" w:lineRule="exact"/>
              <w:jc w:val="center"/>
              <w:rPr>
                <w:sz w:val="20"/>
                <w:szCs w:val="20"/>
              </w:rPr>
            </w:pPr>
            <w:r w:rsidRPr="00AB713D">
              <w:rPr>
                <w:rFonts w:eastAsia="Gabriola"/>
                <w:sz w:val="16"/>
                <w:szCs w:val="16"/>
                <w:highlight w:val="white"/>
              </w:rPr>
              <w:t>2</w:t>
            </w:r>
          </w:p>
        </w:tc>
        <w:tc>
          <w:tcPr>
            <w:tcW w:w="400" w:type="dxa"/>
            <w:vAlign w:val="bottom"/>
          </w:tcPr>
          <w:p w:rsidR="00E609E2" w:rsidRPr="00AB713D" w:rsidRDefault="00E609E2">
            <w:pPr>
              <w:rPr>
                <w:sz w:val="19"/>
                <w:szCs w:val="19"/>
              </w:rPr>
            </w:pPr>
          </w:p>
        </w:tc>
        <w:tc>
          <w:tcPr>
            <w:tcW w:w="240" w:type="dxa"/>
            <w:tcBorders>
              <w:right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gridSpan w:val="2"/>
            <w:vAlign w:val="bottom"/>
          </w:tcPr>
          <w:p w:rsidR="00E609E2" w:rsidRPr="00AB713D" w:rsidRDefault="00E609E2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vAlign w:val="bottom"/>
          </w:tcPr>
          <w:p w:rsidR="00E609E2" w:rsidRPr="00AB713D" w:rsidRDefault="009871F7">
            <w:pPr>
              <w:spacing w:line="221" w:lineRule="exact"/>
              <w:jc w:val="center"/>
              <w:rPr>
                <w:sz w:val="20"/>
                <w:szCs w:val="20"/>
              </w:rPr>
            </w:pPr>
            <w:r w:rsidRPr="00AB713D">
              <w:rPr>
                <w:rFonts w:eastAsia="Gabriola"/>
                <w:sz w:val="16"/>
                <w:szCs w:val="16"/>
                <w:highlight w:val="white"/>
              </w:rPr>
              <w:t>3</w:t>
            </w:r>
          </w:p>
        </w:tc>
        <w:tc>
          <w:tcPr>
            <w:tcW w:w="1500" w:type="dxa"/>
            <w:vAlign w:val="bottom"/>
          </w:tcPr>
          <w:p w:rsidR="00E609E2" w:rsidRPr="00AB713D" w:rsidRDefault="00E609E2">
            <w:pPr>
              <w:rPr>
                <w:sz w:val="19"/>
                <w:szCs w:val="19"/>
              </w:rPr>
            </w:pPr>
          </w:p>
        </w:tc>
        <w:tc>
          <w:tcPr>
            <w:tcW w:w="140" w:type="dxa"/>
            <w:tcBorders>
              <w:right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19"/>
                <w:szCs w:val="19"/>
              </w:rPr>
            </w:pPr>
          </w:p>
        </w:tc>
        <w:tc>
          <w:tcPr>
            <w:tcW w:w="1280" w:type="dxa"/>
            <w:gridSpan w:val="2"/>
            <w:vAlign w:val="bottom"/>
          </w:tcPr>
          <w:p w:rsidR="00E609E2" w:rsidRPr="00AB713D" w:rsidRDefault="00E609E2">
            <w:pPr>
              <w:rPr>
                <w:sz w:val="19"/>
                <w:szCs w:val="19"/>
              </w:rPr>
            </w:pPr>
          </w:p>
        </w:tc>
        <w:tc>
          <w:tcPr>
            <w:tcW w:w="120" w:type="dxa"/>
            <w:vAlign w:val="bottom"/>
          </w:tcPr>
          <w:p w:rsidR="00E609E2" w:rsidRPr="00AB713D" w:rsidRDefault="009871F7">
            <w:pPr>
              <w:spacing w:line="221" w:lineRule="exact"/>
              <w:jc w:val="right"/>
              <w:rPr>
                <w:sz w:val="20"/>
                <w:szCs w:val="20"/>
              </w:rPr>
            </w:pPr>
            <w:r w:rsidRPr="00AB713D">
              <w:rPr>
                <w:rFonts w:eastAsia="Gabriola"/>
                <w:sz w:val="16"/>
                <w:szCs w:val="16"/>
                <w:highlight w:val="white"/>
              </w:rPr>
              <w:t>4</w:t>
            </w:r>
          </w:p>
        </w:tc>
        <w:tc>
          <w:tcPr>
            <w:tcW w:w="1000" w:type="dxa"/>
            <w:vAlign w:val="bottom"/>
          </w:tcPr>
          <w:p w:rsidR="00E609E2" w:rsidRPr="00AB713D" w:rsidRDefault="00E609E2">
            <w:pPr>
              <w:rPr>
                <w:sz w:val="19"/>
                <w:szCs w:val="19"/>
              </w:rPr>
            </w:pPr>
          </w:p>
        </w:tc>
        <w:tc>
          <w:tcPr>
            <w:tcW w:w="300" w:type="dxa"/>
            <w:tcBorders>
              <w:right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19"/>
                <w:szCs w:val="19"/>
              </w:rPr>
            </w:pPr>
          </w:p>
        </w:tc>
      </w:tr>
      <w:tr w:rsidR="00E609E2" w:rsidRPr="00AB713D">
        <w:trPr>
          <w:trHeight w:val="38"/>
        </w:trPr>
        <w:tc>
          <w:tcPr>
            <w:tcW w:w="200" w:type="dxa"/>
            <w:tcBorders>
              <w:left w:val="single" w:sz="8" w:space="0" w:color="00000A"/>
              <w:bottom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3"/>
                <w:szCs w:val="3"/>
              </w:rPr>
            </w:pPr>
          </w:p>
        </w:tc>
        <w:tc>
          <w:tcPr>
            <w:tcW w:w="1020" w:type="dxa"/>
            <w:tcBorders>
              <w:bottom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3"/>
                <w:szCs w:val="3"/>
              </w:rPr>
            </w:pPr>
          </w:p>
        </w:tc>
        <w:tc>
          <w:tcPr>
            <w:tcW w:w="100" w:type="dxa"/>
            <w:tcBorders>
              <w:bottom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3"/>
                <w:szCs w:val="3"/>
              </w:rPr>
            </w:pPr>
          </w:p>
        </w:tc>
        <w:tc>
          <w:tcPr>
            <w:tcW w:w="1020" w:type="dxa"/>
            <w:tcBorders>
              <w:bottom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3"/>
                <w:szCs w:val="3"/>
              </w:rPr>
            </w:pPr>
          </w:p>
        </w:tc>
        <w:tc>
          <w:tcPr>
            <w:tcW w:w="20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3"/>
                <w:szCs w:val="3"/>
              </w:rPr>
            </w:pPr>
          </w:p>
        </w:tc>
        <w:tc>
          <w:tcPr>
            <w:tcW w:w="220" w:type="dxa"/>
            <w:tcBorders>
              <w:bottom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3"/>
                <w:szCs w:val="3"/>
              </w:rPr>
            </w:pPr>
          </w:p>
        </w:tc>
        <w:tc>
          <w:tcPr>
            <w:tcW w:w="400" w:type="dxa"/>
            <w:tcBorders>
              <w:bottom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3"/>
                <w:szCs w:val="3"/>
              </w:rPr>
            </w:pPr>
          </w:p>
        </w:tc>
        <w:tc>
          <w:tcPr>
            <w:tcW w:w="120" w:type="dxa"/>
            <w:tcBorders>
              <w:bottom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3"/>
                <w:szCs w:val="3"/>
              </w:rPr>
            </w:pPr>
          </w:p>
        </w:tc>
        <w:tc>
          <w:tcPr>
            <w:tcW w:w="400" w:type="dxa"/>
            <w:tcBorders>
              <w:bottom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3"/>
                <w:szCs w:val="3"/>
              </w:rPr>
            </w:pPr>
          </w:p>
        </w:tc>
        <w:tc>
          <w:tcPr>
            <w:tcW w:w="24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3"/>
                <w:szCs w:val="3"/>
              </w:rPr>
            </w:pPr>
          </w:p>
        </w:tc>
        <w:tc>
          <w:tcPr>
            <w:tcW w:w="120" w:type="dxa"/>
            <w:tcBorders>
              <w:bottom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3"/>
                <w:szCs w:val="3"/>
              </w:rPr>
            </w:pPr>
          </w:p>
        </w:tc>
        <w:tc>
          <w:tcPr>
            <w:tcW w:w="1500" w:type="dxa"/>
            <w:tcBorders>
              <w:bottom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3"/>
                <w:szCs w:val="3"/>
              </w:rPr>
            </w:pPr>
          </w:p>
        </w:tc>
        <w:tc>
          <w:tcPr>
            <w:tcW w:w="100" w:type="dxa"/>
            <w:tcBorders>
              <w:bottom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3"/>
                <w:szCs w:val="3"/>
              </w:rPr>
            </w:pPr>
          </w:p>
        </w:tc>
        <w:tc>
          <w:tcPr>
            <w:tcW w:w="1500" w:type="dxa"/>
            <w:tcBorders>
              <w:bottom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3"/>
                <w:szCs w:val="3"/>
              </w:rPr>
            </w:pPr>
          </w:p>
        </w:tc>
        <w:tc>
          <w:tcPr>
            <w:tcW w:w="14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3"/>
                <w:szCs w:val="3"/>
              </w:rPr>
            </w:pPr>
          </w:p>
        </w:tc>
        <w:tc>
          <w:tcPr>
            <w:tcW w:w="260" w:type="dxa"/>
            <w:tcBorders>
              <w:bottom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3"/>
                <w:szCs w:val="3"/>
              </w:rPr>
            </w:pPr>
          </w:p>
        </w:tc>
        <w:tc>
          <w:tcPr>
            <w:tcW w:w="1020" w:type="dxa"/>
            <w:tcBorders>
              <w:bottom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3"/>
                <w:szCs w:val="3"/>
              </w:rPr>
            </w:pPr>
          </w:p>
        </w:tc>
        <w:tc>
          <w:tcPr>
            <w:tcW w:w="120" w:type="dxa"/>
            <w:tcBorders>
              <w:bottom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3"/>
                <w:szCs w:val="3"/>
              </w:rPr>
            </w:pPr>
          </w:p>
        </w:tc>
        <w:tc>
          <w:tcPr>
            <w:tcW w:w="1000" w:type="dxa"/>
            <w:tcBorders>
              <w:bottom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3"/>
                <w:szCs w:val="3"/>
              </w:rPr>
            </w:pPr>
          </w:p>
        </w:tc>
        <w:tc>
          <w:tcPr>
            <w:tcW w:w="30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3"/>
                <w:szCs w:val="3"/>
              </w:rPr>
            </w:pPr>
          </w:p>
        </w:tc>
      </w:tr>
      <w:tr w:rsidR="00E609E2" w:rsidRPr="00AB713D">
        <w:trPr>
          <w:trHeight w:val="292"/>
        </w:trPr>
        <w:tc>
          <w:tcPr>
            <w:tcW w:w="200" w:type="dxa"/>
            <w:tcBorders>
              <w:left w:val="single" w:sz="8" w:space="0" w:color="00000A"/>
              <w:bottom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tcBorders>
              <w:bottom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tcBorders>
              <w:bottom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24"/>
                <w:szCs w:val="24"/>
              </w:rPr>
            </w:pPr>
          </w:p>
        </w:tc>
      </w:tr>
    </w:tbl>
    <w:p w:rsidR="00E609E2" w:rsidRPr="00AB713D" w:rsidRDefault="00E609E2">
      <w:pPr>
        <w:spacing w:line="151" w:lineRule="exact"/>
        <w:rPr>
          <w:sz w:val="20"/>
          <w:szCs w:val="20"/>
        </w:rPr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0"/>
        <w:gridCol w:w="1640"/>
        <w:gridCol w:w="1300"/>
        <w:gridCol w:w="580"/>
        <w:gridCol w:w="1440"/>
        <w:gridCol w:w="1440"/>
        <w:gridCol w:w="1820"/>
        <w:gridCol w:w="20"/>
      </w:tblGrid>
      <w:tr w:rsidR="00E609E2" w:rsidRPr="00AB713D">
        <w:trPr>
          <w:trHeight w:val="515"/>
        </w:trPr>
        <w:tc>
          <w:tcPr>
            <w:tcW w:w="9500" w:type="dxa"/>
            <w:gridSpan w:val="7"/>
            <w:vAlign w:val="bottom"/>
          </w:tcPr>
          <w:p w:rsidR="00E609E2" w:rsidRPr="00AB713D" w:rsidRDefault="009871F7">
            <w:pPr>
              <w:ind w:left="360"/>
              <w:rPr>
                <w:sz w:val="20"/>
                <w:szCs w:val="20"/>
              </w:rPr>
            </w:pPr>
            <w:r w:rsidRPr="00AB713D">
              <w:rPr>
                <w:rFonts w:eastAsia="Gabriola"/>
                <w:b/>
                <w:bCs/>
                <w:color w:val="00000A"/>
                <w:sz w:val="28"/>
                <w:szCs w:val="28"/>
              </w:rPr>
              <w:t>Сведения о результатах мероприятий внутреннего контроля</w:t>
            </w:r>
          </w:p>
        </w:tc>
        <w:tc>
          <w:tcPr>
            <w:tcW w:w="0" w:type="dxa"/>
            <w:vAlign w:val="bottom"/>
          </w:tcPr>
          <w:p w:rsidR="00E609E2" w:rsidRPr="00AB713D" w:rsidRDefault="00E609E2">
            <w:pPr>
              <w:rPr>
                <w:sz w:val="1"/>
                <w:szCs w:val="1"/>
              </w:rPr>
            </w:pPr>
          </w:p>
        </w:tc>
      </w:tr>
      <w:tr w:rsidR="00E609E2" w:rsidRPr="00AB713D">
        <w:trPr>
          <w:trHeight w:val="550"/>
        </w:trPr>
        <w:tc>
          <w:tcPr>
            <w:tcW w:w="1280" w:type="dxa"/>
            <w:vAlign w:val="bottom"/>
          </w:tcPr>
          <w:p w:rsidR="00E609E2" w:rsidRPr="00AB713D" w:rsidRDefault="009871F7">
            <w:pPr>
              <w:ind w:right="45"/>
              <w:jc w:val="center"/>
              <w:rPr>
                <w:sz w:val="20"/>
                <w:szCs w:val="20"/>
              </w:rPr>
            </w:pPr>
            <w:r w:rsidRPr="00AB713D">
              <w:rPr>
                <w:rFonts w:eastAsia="Gabriola"/>
                <w:highlight w:val="white"/>
              </w:rPr>
              <w:t>Тип</w:t>
            </w:r>
          </w:p>
        </w:tc>
        <w:tc>
          <w:tcPr>
            <w:tcW w:w="1640" w:type="dxa"/>
            <w:vAlign w:val="bottom"/>
          </w:tcPr>
          <w:p w:rsidR="00E609E2" w:rsidRPr="00AB713D" w:rsidRDefault="009871F7">
            <w:pPr>
              <w:ind w:right="16"/>
              <w:jc w:val="center"/>
              <w:rPr>
                <w:sz w:val="20"/>
                <w:szCs w:val="20"/>
              </w:rPr>
            </w:pPr>
            <w:r w:rsidRPr="00AB713D">
              <w:rPr>
                <w:rFonts w:eastAsia="Gabriola"/>
                <w:highlight w:val="white"/>
              </w:rPr>
              <w:t>Наименование</w:t>
            </w:r>
          </w:p>
        </w:tc>
        <w:tc>
          <w:tcPr>
            <w:tcW w:w="1880" w:type="dxa"/>
            <w:gridSpan w:val="2"/>
            <w:vAlign w:val="bottom"/>
          </w:tcPr>
          <w:p w:rsidR="00E609E2" w:rsidRPr="00AB713D" w:rsidRDefault="009871F7">
            <w:pPr>
              <w:ind w:right="230"/>
              <w:jc w:val="center"/>
              <w:rPr>
                <w:sz w:val="20"/>
                <w:szCs w:val="20"/>
              </w:rPr>
            </w:pPr>
            <w:r w:rsidRPr="00AB713D">
              <w:rPr>
                <w:rFonts w:eastAsia="Gabriola"/>
                <w:highlight w:val="white"/>
              </w:rPr>
              <w:t>Выявленные</w:t>
            </w:r>
          </w:p>
        </w:tc>
        <w:tc>
          <w:tcPr>
            <w:tcW w:w="1440" w:type="dxa"/>
            <w:vAlign w:val="bottom"/>
          </w:tcPr>
          <w:p w:rsidR="00E609E2" w:rsidRPr="00AB713D" w:rsidRDefault="00E609E2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vAlign w:val="bottom"/>
          </w:tcPr>
          <w:p w:rsidR="00E609E2" w:rsidRPr="00AB713D" w:rsidRDefault="009871F7">
            <w:pPr>
              <w:ind w:left="40"/>
              <w:rPr>
                <w:sz w:val="20"/>
                <w:szCs w:val="20"/>
              </w:rPr>
            </w:pPr>
            <w:r w:rsidRPr="00AB713D">
              <w:rPr>
                <w:rFonts w:eastAsia="Gabriola"/>
                <w:highlight w:val="white"/>
              </w:rPr>
              <w:t>Меры по устранению выявленных</w:t>
            </w:r>
          </w:p>
        </w:tc>
        <w:tc>
          <w:tcPr>
            <w:tcW w:w="0" w:type="dxa"/>
            <w:vAlign w:val="bottom"/>
          </w:tcPr>
          <w:p w:rsidR="00E609E2" w:rsidRPr="00AB713D" w:rsidRDefault="00E609E2">
            <w:pPr>
              <w:rPr>
                <w:sz w:val="1"/>
                <w:szCs w:val="1"/>
              </w:rPr>
            </w:pPr>
          </w:p>
        </w:tc>
      </w:tr>
      <w:tr w:rsidR="00E609E2" w:rsidRPr="00AB713D">
        <w:trPr>
          <w:trHeight w:val="282"/>
        </w:trPr>
        <w:tc>
          <w:tcPr>
            <w:tcW w:w="1280" w:type="dxa"/>
            <w:vAlign w:val="bottom"/>
          </w:tcPr>
          <w:p w:rsidR="00E609E2" w:rsidRPr="00AB713D" w:rsidRDefault="009871F7">
            <w:pPr>
              <w:spacing w:line="281" w:lineRule="exact"/>
              <w:ind w:right="45"/>
              <w:jc w:val="center"/>
              <w:rPr>
                <w:sz w:val="20"/>
                <w:szCs w:val="20"/>
              </w:rPr>
            </w:pPr>
            <w:r w:rsidRPr="00AB713D">
              <w:rPr>
                <w:rFonts w:eastAsia="Gabriola"/>
                <w:sz w:val="20"/>
                <w:szCs w:val="20"/>
              </w:rPr>
              <w:t>контрольны</w:t>
            </w:r>
          </w:p>
        </w:tc>
        <w:tc>
          <w:tcPr>
            <w:tcW w:w="1640" w:type="dxa"/>
            <w:vAlign w:val="bottom"/>
          </w:tcPr>
          <w:p w:rsidR="00E609E2" w:rsidRPr="00AB713D" w:rsidRDefault="009871F7">
            <w:pPr>
              <w:spacing w:line="281" w:lineRule="exact"/>
              <w:jc w:val="center"/>
              <w:rPr>
                <w:sz w:val="20"/>
                <w:szCs w:val="20"/>
              </w:rPr>
            </w:pPr>
            <w:r w:rsidRPr="00AB713D">
              <w:rPr>
                <w:rFonts w:eastAsia="Gabriola"/>
                <w:sz w:val="20"/>
                <w:szCs w:val="20"/>
              </w:rPr>
              <w:t>мероприятия</w:t>
            </w:r>
          </w:p>
        </w:tc>
        <w:tc>
          <w:tcPr>
            <w:tcW w:w="1300" w:type="dxa"/>
            <w:vAlign w:val="bottom"/>
          </w:tcPr>
          <w:p w:rsidR="00E609E2" w:rsidRPr="00AB713D" w:rsidRDefault="009871F7">
            <w:pPr>
              <w:spacing w:line="281" w:lineRule="exact"/>
              <w:ind w:left="155"/>
              <w:jc w:val="center"/>
              <w:rPr>
                <w:sz w:val="20"/>
                <w:szCs w:val="20"/>
              </w:rPr>
            </w:pPr>
            <w:r w:rsidRPr="00AB713D">
              <w:rPr>
                <w:rFonts w:eastAsia="Gabriola"/>
                <w:sz w:val="20"/>
                <w:szCs w:val="20"/>
              </w:rPr>
              <w:t>нарушения</w:t>
            </w:r>
          </w:p>
        </w:tc>
        <w:tc>
          <w:tcPr>
            <w:tcW w:w="580" w:type="dxa"/>
            <w:vAlign w:val="bottom"/>
          </w:tcPr>
          <w:p w:rsidR="00E609E2" w:rsidRPr="00AB713D" w:rsidRDefault="00E609E2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bottom"/>
          </w:tcPr>
          <w:p w:rsidR="00E609E2" w:rsidRPr="00AB713D" w:rsidRDefault="00E609E2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bottom"/>
          </w:tcPr>
          <w:p w:rsidR="00E609E2" w:rsidRPr="00AB713D" w:rsidRDefault="009871F7">
            <w:pPr>
              <w:spacing w:line="281" w:lineRule="exact"/>
              <w:ind w:left="40"/>
              <w:rPr>
                <w:sz w:val="20"/>
                <w:szCs w:val="20"/>
              </w:rPr>
            </w:pPr>
            <w:r w:rsidRPr="00AB713D">
              <w:rPr>
                <w:rFonts w:eastAsia="Gabriola"/>
                <w:sz w:val="20"/>
                <w:szCs w:val="20"/>
              </w:rPr>
              <w:t>нарушений</w:t>
            </w:r>
          </w:p>
        </w:tc>
        <w:tc>
          <w:tcPr>
            <w:tcW w:w="1820" w:type="dxa"/>
            <w:vAlign w:val="bottom"/>
          </w:tcPr>
          <w:p w:rsidR="00E609E2" w:rsidRPr="00AB713D" w:rsidRDefault="00E609E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609E2" w:rsidRPr="00AB713D" w:rsidRDefault="00E609E2">
            <w:pPr>
              <w:rPr>
                <w:sz w:val="1"/>
                <w:szCs w:val="1"/>
              </w:rPr>
            </w:pPr>
          </w:p>
        </w:tc>
      </w:tr>
      <w:tr w:rsidR="00E609E2" w:rsidRPr="00AB713D">
        <w:trPr>
          <w:trHeight w:val="314"/>
        </w:trPr>
        <w:tc>
          <w:tcPr>
            <w:tcW w:w="1280" w:type="dxa"/>
            <w:vAlign w:val="bottom"/>
          </w:tcPr>
          <w:p w:rsidR="00E609E2" w:rsidRPr="00AB713D" w:rsidRDefault="009871F7">
            <w:pPr>
              <w:ind w:right="45"/>
              <w:jc w:val="center"/>
              <w:rPr>
                <w:sz w:val="20"/>
                <w:szCs w:val="20"/>
              </w:rPr>
            </w:pPr>
            <w:r w:rsidRPr="00AB713D">
              <w:rPr>
                <w:rFonts w:eastAsia="Arial"/>
                <w:w w:val="97"/>
                <w:highlight w:val="white"/>
              </w:rPr>
              <w:t>1</w:t>
            </w:r>
          </w:p>
        </w:tc>
        <w:tc>
          <w:tcPr>
            <w:tcW w:w="1640" w:type="dxa"/>
            <w:vAlign w:val="bottom"/>
          </w:tcPr>
          <w:p w:rsidR="00E609E2" w:rsidRPr="00AB713D" w:rsidRDefault="009871F7">
            <w:pPr>
              <w:jc w:val="center"/>
              <w:rPr>
                <w:sz w:val="20"/>
                <w:szCs w:val="20"/>
              </w:rPr>
            </w:pPr>
            <w:r w:rsidRPr="00AB713D">
              <w:rPr>
                <w:rFonts w:eastAsia="Arial"/>
                <w:w w:val="81"/>
                <w:highlight w:val="white"/>
              </w:rPr>
              <w:t>2</w:t>
            </w:r>
          </w:p>
        </w:tc>
        <w:tc>
          <w:tcPr>
            <w:tcW w:w="1300" w:type="dxa"/>
            <w:vAlign w:val="bottom"/>
          </w:tcPr>
          <w:p w:rsidR="00E609E2" w:rsidRPr="00AB713D" w:rsidRDefault="009871F7">
            <w:pPr>
              <w:ind w:left="155"/>
              <w:jc w:val="center"/>
              <w:rPr>
                <w:sz w:val="20"/>
                <w:szCs w:val="20"/>
              </w:rPr>
            </w:pPr>
            <w:r w:rsidRPr="00AB713D">
              <w:rPr>
                <w:rFonts w:eastAsia="Arial"/>
                <w:w w:val="97"/>
                <w:highlight w:val="white"/>
              </w:rPr>
              <w:t>3</w:t>
            </w:r>
          </w:p>
        </w:tc>
        <w:tc>
          <w:tcPr>
            <w:tcW w:w="580" w:type="dxa"/>
            <w:vAlign w:val="bottom"/>
          </w:tcPr>
          <w:p w:rsidR="00E609E2" w:rsidRPr="00AB713D" w:rsidRDefault="00E609E2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bottom"/>
          </w:tcPr>
          <w:p w:rsidR="00E609E2" w:rsidRPr="00AB713D" w:rsidRDefault="00E609E2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bottom"/>
          </w:tcPr>
          <w:p w:rsidR="00E609E2" w:rsidRPr="00AB713D" w:rsidRDefault="009871F7">
            <w:pPr>
              <w:ind w:right="419"/>
              <w:jc w:val="right"/>
              <w:rPr>
                <w:sz w:val="20"/>
                <w:szCs w:val="20"/>
              </w:rPr>
            </w:pPr>
            <w:r w:rsidRPr="00AB713D">
              <w:rPr>
                <w:rFonts w:eastAsia="Arial"/>
                <w:highlight w:val="white"/>
              </w:rPr>
              <w:t>4</w:t>
            </w:r>
          </w:p>
        </w:tc>
        <w:tc>
          <w:tcPr>
            <w:tcW w:w="1820" w:type="dxa"/>
            <w:vAlign w:val="bottom"/>
          </w:tcPr>
          <w:p w:rsidR="00E609E2" w:rsidRPr="00AB713D" w:rsidRDefault="00E609E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609E2" w:rsidRPr="00AB713D" w:rsidRDefault="00E609E2">
            <w:pPr>
              <w:rPr>
                <w:sz w:val="1"/>
                <w:szCs w:val="1"/>
              </w:rPr>
            </w:pPr>
          </w:p>
        </w:tc>
      </w:tr>
      <w:tr w:rsidR="00E609E2" w:rsidRPr="00AB713D">
        <w:trPr>
          <w:trHeight w:val="648"/>
        </w:trPr>
        <w:tc>
          <w:tcPr>
            <w:tcW w:w="2920" w:type="dxa"/>
            <w:gridSpan w:val="2"/>
            <w:vAlign w:val="bottom"/>
          </w:tcPr>
          <w:p w:rsidR="00E609E2" w:rsidRPr="00AB713D" w:rsidRDefault="00E609E2">
            <w:pPr>
              <w:ind w:left="360"/>
              <w:rPr>
                <w:sz w:val="20"/>
                <w:szCs w:val="20"/>
              </w:rPr>
            </w:pPr>
          </w:p>
        </w:tc>
        <w:tc>
          <w:tcPr>
            <w:tcW w:w="1300" w:type="dxa"/>
            <w:vAlign w:val="bottom"/>
          </w:tcPr>
          <w:p w:rsidR="00E609E2" w:rsidRPr="00AB713D" w:rsidRDefault="00E609E2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E609E2" w:rsidRPr="00AB713D" w:rsidRDefault="00E609E2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bottom"/>
          </w:tcPr>
          <w:p w:rsidR="00E609E2" w:rsidRPr="00AB713D" w:rsidRDefault="00E609E2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bottom"/>
          </w:tcPr>
          <w:p w:rsidR="00E609E2" w:rsidRPr="00AB713D" w:rsidRDefault="00E609E2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E609E2" w:rsidRPr="00AB713D" w:rsidRDefault="00E609E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609E2" w:rsidRPr="00AB713D" w:rsidRDefault="00E609E2">
            <w:pPr>
              <w:rPr>
                <w:sz w:val="1"/>
                <w:szCs w:val="1"/>
              </w:rPr>
            </w:pPr>
          </w:p>
        </w:tc>
      </w:tr>
      <w:tr w:rsidR="00E609E2" w:rsidRPr="00AB713D">
        <w:trPr>
          <w:trHeight w:val="607"/>
        </w:trPr>
        <w:tc>
          <w:tcPr>
            <w:tcW w:w="6240" w:type="dxa"/>
            <w:gridSpan w:val="5"/>
            <w:vAlign w:val="bottom"/>
          </w:tcPr>
          <w:p w:rsidR="00E609E2" w:rsidRPr="00AB713D" w:rsidRDefault="009871F7">
            <w:pPr>
              <w:ind w:left="360"/>
              <w:rPr>
                <w:sz w:val="20"/>
                <w:szCs w:val="20"/>
              </w:rPr>
            </w:pPr>
            <w:r w:rsidRPr="00AB713D">
              <w:rPr>
                <w:rFonts w:eastAsia="Gabriola"/>
                <w:b/>
                <w:bCs/>
                <w:color w:val="00000A"/>
                <w:sz w:val="28"/>
                <w:szCs w:val="28"/>
              </w:rPr>
              <w:t>Сведения о проведении инвентаризаций</w:t>
            </w:r>
          </w:p>
        </w:tc>
        <w:tc>
          <w:tcPr>
            <w:tcW w:w="1440" w:type="dxa"/>
            <w:vAlign w:val="bottom"/>
          </w:tcPr>
          <w:p w:rsidR="00E609E2" w:rsidRPr="00AB713D" w:rsidRDefault="00E609E2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E609E2" w:rsidRPr="00AB713D" w:rsidRDefault="00E609E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609E2" w:rsidRPr="00AB713D" w:rsidRDefault="00E609E2">
            <w:pPr>
              <w:rPr>
                <w:sz w:val="1"/>
                <w:szCs w:val="1"/>
              </w:rPr>
            </w:pPr>
          </w:p>
        </w:tc>
      </w:tr>
      <w:tr w:rsidR="00E609E2" w:rsidRPr="00AB713D">
        <w:trPr>
          <w:trHeight w:val="333"/>
        </w:trPr>
        <w:tc>
          <w:tcPr>
            <w:tcW w:w="2920" w:type="dxa"/>
            <w:gridSpan w:val="2"/>
            <w:vAlign w:val="bottom"/>
          </w:tcPr>
          <w:p w:rsidR="00E609E2" w:rsidRPr="00AB713D" w:rsidRDefault="00E609E2">
            <w:pPr>
              <w:spacing w:line="332" w:lineRule="exact"/>
              <w:ind w:left="180"/>
              <w:rPr>
                <w:sz w:val="20"/>
                <w:szCs w:val="20"/>
              </w:rPr>
            </w:pPr>
          </w:p>
        </w:tc>
        <w:tc>
          <w:tcPr>
            <w:tcW w:w="1300" w:type="dxa"/>
            <w:vAlign w:val="bottom"/>
          </w:tcPr>
          <w:p w:rsidR="00E609E2" w:rsidRPr="00AB713D" w:rsidRDefault="00E609E2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E609E2" w:rsidRPr="00AB713D" w:rsidRDefault="00E609E2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bottom"/>
          </w:tcPr>
          <w:p w:rsidR="00E609E2" w:rsidRPr="00AB713D" w:rsidRDefault="00E609E2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bottom"/>
          </w:tcPr>
          <w:p w:rsidR="00E609E2" w:rsidRPr="00AB713D" w:rsidRDefault="00E609E2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Align w:val="bottom"/>
          </w:tcPr>
          <w:p w:rsidR="00E609E2" w:rsidRPr="00AB713D" w:rsidRDefault="00E609E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609E2" w:rsidRPr="00AB713D" w:rsidRDefault="00E609E2">
            <w:pPr>
              <w:rPr>
                <w:sz w:val="1"/>
                <w:szCs w:val="1"/>
              </w:rPr>
            </w:pPr>
          </w:p>
        </w:tc>
      </w:tr>
      <w:tr w:rsidR="00E609E2" w:rsidRPr="00AB713D">
        <w:trPr>
          <w:trHeight w:val="254"/>
        </w:trPr>
        <w:tc>
          <w:tcPr>
            <w:tcW w:w="4220" w:type="dxa"/>
            <w:gridSpan w:val="3"/>
            <w:vAlign w:val="bottom"/>
          </w:tcPr>
          <w:p w:rsidR="00E609E2" w:rsidRPr="00AB713D" w:rsidRDefault="009871F7">
            <w:pPr>
              <w:spacing w:line="253" w:lineRule="exact"/>
              <w:ind w:left="1020"/>
              <w:rPr>
                <w:sz w:val="20"/>
                <w:szCs w:val="20"/>
              </w:rPr>
            </w:pPr>
            <w:r w:rsidRPr="00AB713D">
              <w:rPr>
                <w:rFonts w:eastAsia="Gabriola"/>
                <w:sz w:val="18"/>
                <w:szCs w:val="18"/>
                <w:highlight w:val="white"/>
              </w:rPr>
              <w:t>Проведение инвентаризации</w:t>
            </w:r>
          </w:p>
        </w:tc>
        <w:tc>
          <w:tcPr>
            <w:tcW w:w="580" w:type="dxa"/>
            <w:vAlign w:val="bottom"/>
          </w:tcPr>
          <w:p w:rsidR="00E609E2" w:rsidRPr="00AB713D" w:rsidRDefault="00E609E2"/>
        </w:tc>
        <w:tc>
          <w:tcPr>
            <w:tcW w:w="2880" w:type="dxa"/>
            <w:gridSpan w:val="2"/>
            <w:vAlign w:val="bottom"/>
          </w:tcPr>
          <w:p w:rsidR="00E609E2" w:rsidRPr="00AB713D" w:rsidRDefault="009871F7">
            <w:pPr>
              <w:spacing w:line="253" w:lineRule="exact"/>
              <w:jc w:val="center"/>
              <w:rPr>
                <w:sz w:val="20"/>
                <w:szCs w:val="20"/>
              </w:rPr>
            </w:pPr>
            <w:r w:rsidRPr="00AB713D">
              <w:rPr>
                <w:rFonts w:eastAsia="Gabriola"/>
                <w:sz w:val="18"/>
                <w:szCs w:val="18"/>
                <w:highlight w:val="white"/>
              </w:rPr>
              <w:t>Результат инвентаризации</w:t>
            </w:r>
          </w:p>
        </w:tc>
        <w:tc>
          <w:tcPr>
            <w:tcW w:w="1820" w:type="dxa"/>
            <w:vAlign w:val="bottom"/>
          </w:tcPr>
          <w:p w:rsidR="00E609E2" w:rsidRPr="00AB713D" w:rsidRDefault="009871F7">
            <w:pPr>
              <w:spacing w:line="253" w:lineRule="exact"/>
              <w:ind w:right="629"/>
              <w:jc w:val="right"/>
              <w:rPr>
                <w:sz w:val="20"/>
                <w:szCs w:val="20"/>
              </w:rPr>
            </w:pPr>
            <w:r w:rsidRPr="00AB713D">
              <w:rPr>
                <w:rFonts w:eastAsia="Gabriola"/>
                <w:sz w:val="18"/>
                <w:szCs w:val="18"/>
                <w:highlight w:val="white"/>
              </w:rPr>
              <w:t>Меры по</w:t>
            </w:r>
          </w:p>
        </w:tc>
        <w:tc>
          <w:tcPr>
            <w:tcW w:w="0" w:type="dxa"/>
            <w:vAlign w:val="bottom"/>
          </w:tcPr>
          <w:p w:rsidR="00E609E2" w:rsidRPr="00AB713D" w:rsidRDefault="00E609E2">
            <w:pPr>
              <w:rPr>
                <w:sz w:val="1"/>
                <w:szCs w:val="1"/>
              </w:rPr>
            </w:pPr>
          </w:p>
        </w:tc>
      </w:tr>
      <w:tr w:rsidR="00E609E2" w:rsidRPr="00AB713D">
        <w:trPr>
          <w:trHeight w:val="216"/>
        </w:trPr>
        <w:tc>
          <w:tcPr>
            <w:tcW w:w="1280" w:type="dxa"/>
            <w:vAlign w:val="bottom"/>
          </w:tcPr>
          <w:p w:rsidR="00E609E2" w:rsidRPr="00AB713D" w:rsidRDefault="00E609E2">
            <w:pPr>
              <w:rPr>
                <w:sz w:val="18"/>
                <w:szCs w:val="18"/>
              </w:rPr>
            </w:pPr>
          </w:p>
        </w:tc>
        <w:tc>
          <w:tcPr>
            <w:tcW w:w="1640" w:type="dxa"/>
            <w:vAlign w:val="bottom"/>
          </w:tcPr>
          <w:p w:rsidR="00E609E2" w:rsidRPr="00AB713D" w:rsidRDefault="00E609E2">
            <w:pPr>
              <w:rPr>
                <w:sz w:val="18"/>
                <w:szCs w:val="18"/>
              </w:rPr>
            </w:pPr>
          </w:p>
        </w:tc>
        <w:tc>
          <w:tcPr>
            <w:tcW w:w="1300" w:type="dxa"/>
            <w:vAlign w:val="bottom"/>
          </w:tcPr>
          <w:p w:rsidR="00E609E2" w:rsidRPr="00AB713D" w:rsidRDefault="00E609E2">
            <w:pPr>
              <w:rPr>
                <w:sz w:val="18"/>
                <w:szCs w:val="18"/>
              </w:rPr>
            </w:pPr>
          </w:p>
        </w:tc>
        <w:tc>
          <w:tcPr>
            <w:tcW w:w="580" w:type="dxa"/>
            <w:vAlign w:val="bottom"/>
          </w:tcPr>
          <w:p w:rsidR="00E609E2" w:rsidRPr="00AB713D" w:rsidRDefault="00E609E2">
            <w:pPr>
              <w:rPr>
                <w:sz w:val="18"/>
                <w:szCs w:val="18"/>
              </w:rPr>
            </w:pPr>
          </w:p>
        </w:tc>
        <w:tc>
          <w:tcPr>
            <w:tcW w:w="2880" w:type="dxa"/>
            <w:gridSpan w:val="2"/>
            <w:vAlign w:val="bottom"/>
          </w:tcPr>
          <w:p w:rsidR="00E609E2" w:rsidRPr="00AB713D" w:rsidRDefault="009871F7">
            <w:pPr>
              <w:spacing w:line="216" w:lineRule="exact"/>
              <w:jc w:val="center"/>
              <w:rPr>
                <w:sz w:val="20"/>
                <w:szCs w:val="20"/>
              </w:rPr>
            </w:pPr>
            <w:r w:rsidRPr="00AB713D">
              <w:rPr>
                <w:rFonts w:eastAsia="Gabriola"/>
                <w:sz w:val="15"/>
                <w:szCs w:val="15"/>
                <w:highlight w:val="white"/>
              </w:rPr>
              <w:t>(расхождения)</w:t>
            </w:r>
          </w:p>
        </w:tc>
        <w:tc>
          <w:tcPr>
            <w:tcW w:w="1820" w:type="dxa"/>
            <w:vAlign w:val="bottom"/>
          </w:tcPr>
          <w:p w:rsidR="00E609E2" w:rsidRPr="00AB713D" w:rsidRDefault="009871F7">
            <w:pPr>
              <w:spacing w:line="216" w:lineRule="exact"/>
              <w:ind w:left="560"/>
              <w:rPr>
                <w:sz w:val="20"/>
                <w:szCs w:val="20"/>
              </w:rPr>
            </w:pPr>
            <w:r w:rsidRPr="00AB713D">
              <w:rPr>
                <w:rFonts w:eastAsia="Gabriola"/>
                <w:sz w:val="15"/>
                <w:szCs w:val="15"/>
              </w:rPr>
              <w:t>устранению</w:t>
            </w:r>
          </w:p>
        </w:tc>
        <w:tc>
          <w:tcPr>
            <w:tcW w:w="0" w:type="dxa"/>
            <w:vAlign w:val="bottom"/>
          </w:tcPr>
          <w:p w:rsidR="00E609E2" w:rsidRPr="00AB713D" w:rsidRDefault="00E609E2">
            <w:pPr>
              <w:rPr>
                <w:sz w:val="1"/>
                <w:szCs w:val="1"/>
              </w:rPr>
            </w:pPr>
          </w:p>
        </w:tc>
      </w:tr>
      <w:tr w:rsidR="00E609E2" w:rsidRPr="00AB713D">
        <w:trPr>
          <w:trHeight w:val="252"/>
        </w:trPr>
        <w:tc>
          <w:tcPr>
            <w:tcW w:w="1280" w:type="dxa"/>
            <w:vAlign w:val="bottom"/>
          </w:tcPr>
          <w:p w:rsidR="00E609E2" w:rsidRPr="00AB713D" w:rsidRDefault="009871F7">
            <w:pPr>
              <w:spacing w:line="252" w:lineRule="exact"/>
              <w:ind w:left="245"/>
              <w:jc w:val="center"/>
              <w:rPr>
                <w:sz w:val="20"/>
                <w:szCs w:val="20"/>
              </w:rPr>
            </w:pPr>
            <w:r w:rsidRPr="00AB713D">
              <w:rPr>
                <w:rFonts w:eastAsia="Gabriola"/>
                <w:sz w:val="18"/>
                <w:szCs w:val="18"/>
                <w:highlight w:val="white"/>
              </w:rPr>
              <w:t>причина</w:t>
            </w:r>
          </w:p>
        </w:tc>
        <w:tc>
          <w:tcPr>
            <w:tcW w:w="1640" w:type="dxa"/>
            <w:vAlign w:val="bottom"/>
          </w:tcPr>
          <w:p w:rsidR="00E609E2" w:rsidRPr="00AB713D" w:rsidRDefault="009871F7">
            <w:pPr>
              <w:spacing w:line="252" w:lineRule="exact"/>
              <w:ind w:left="336"/>
              <w:jc w:val="center"/>
              <w:rPr>
                <w:sz w:val="20"/>
                <w:szCs w:val="20"/>
              </w:rPr>
            </w:pPr>
            <w:r w:rsidRPr="00AB713D">
              <w:rPr>
                <w:rFonts w:eastAsia="Gabriola"/>
                <w:sz w:val="18"/>
                <w:szCs w:val="18"/>
                <w:highlight w:val="white"/>
              </w:rPr>
              <w:t>дата</w:t>
            </w:r>
          </w:p>
        </w:tc>
        <w:tc>
          <w:tcPr>
            <w:tcW w:w="1300" w:type="dxa"/>
            <w:vAlign w:val="bottom"/>
          </w:tcPr>
          <w:p w:rsidR="00E609E2" w:rsidRPr="00AB713D" w:rsidRDefault="009871F7">
            <w:pPr>
              <w:spacing w:line="252" w:lineRule="exact"/>
              <w:ind w:right="35"/>
              <w:jc w:val="center"/>
              <w:rPr>
                <w:sz w:val="20"/>
                <w:szCs w:val="20"/>
              </w:rPr>
            </w:pPr>
            <w:r w:rsidRPr="00AB713D">
              <w:rPr>
                <w:rFonts w:eastAsia="Gabriola"/>
                <w:sz w:val="18"/>
                <w:szCs w:val="18"/>
                <w:highlight w:val="white"/>
              </w:rPr>
              <w:t>приказ о</w:t>
            </w:r>
          </w:p>
        </w:tc>
        <w:tc>
          <w:tcPr>
            <w:tcW w:w="580" w:type="dxa"/>
            <w:vAlign w:val="bottom"/>
          </w:tcPr>
          <w:p w:rsidR="00E609E2" w:rsidRPr="00AB713D" w:rsidRDefault="00E609E2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vAlign w:val="bottom"/>
          </w:tcPr>
          <w:p w:rsidR="00E609E2" w:rsidRPr="00AB713D" w:rsidRDefault="009871F7">
            <w:pPr>
              <w:spacing w:line="252" w:lineRule="exact"/>
              <w:ind w:left="135"/>
              <w:jc w:val="center"/>
              <w:rPr>
                <w:sz w:val="20"/>
                <w:szCs w:val="20"/>
              </w:rPr>
            </w:pPr>
            <w:r w:rsidRPr="00AB713D">
              <w:rPr>
                <w:rFonts w:eastAsia="Gabriola"/>
                <w:sz w:val="18"/>
                <w:szCs w:val="18"/>
                <w:highlight w:val="white"/>
              </w:rPr>
              <w:t>код счета</w:t>
            </w:r>
          </w:p>
        </w:tc>
        <w:tc>
          <w:tcPr>
            <w:tcW w:w="1440" w:type="dxa"/>
            <w:vAlign w:val="bottom"/>
          </w:tcPr>
          <w:p w:rsidR="00E609E2" w:rsidRPr="00AB713D" w:rsidRDefault="009871F7">
            <w:pPr>
              <w:spacing w:line="252" w:lineRule="exact"/>
              <w:ind w:left="79"/>
              <w:jc w:val="center"/>
              <w:rPr>
                <w:sz w:val="20"/>
                <w:szCs w:val="20"/>
              </w:rPr>
            </w:pPr>
            <w:r w:rsidRPr="00AB713D">
              <w:rPr>
                <w:rFonts w:eastAsia="Gabriola"/>
                <w:sz w:val="18"/>
                <w:szCs w:val="18"/>
                <w:highlight w:val="white"/>
              </w:rPr>
              <w:t>сумма,</w:t>
            </w:r>
          </w:p>
        </w:tc>
        <w:tc>
          <w:tcPr>
            <w:tcW w:w="1820" w:type="dxa"/>
            <w:vAlign w:val="bottom"/>
          </w:tcPr>
          <w:p w:rsidR="00E609E2" w:rsidRPr="00AB713D" w:rsidRDefault="009871F7">
            <w:pPr>
              <w:spacing w:line="252" w:lineRule="exact"/>
              <w:ind w:left="560"/>
              <w:rPr>
                <w:sz w:val="20"/>
                <w:szCs w:val="20"/>
              </w:rPr>
            </w:pPr>
            <w:r w:rsidRPr="00AB713D">
              <w:rPr>
                <w:rFonts w:eastAsia="Gabriola"/>
                <w:sz w:val="18"/>
                <w:szCs w:val="18"/>
              </w:rPr>
              <w:t>выявленных</w:t>
            </w:r>
          </w:p>
        </w:tc>
        <w:tc>
          <w:tcPr>
            <w:tcW w:w="0" w:type="dxa"/>
            <w:vAlign w:val="bottom"/>
          </w:tcPr>
          <w:p w:rsidR="00E609E2" w:rsidRPr="00AB713D" w:rsidRDefault="00E609E2">
            <w:pPr>
              <w:rPr>
                <w:sz w:val="1"/>
                <w:szCs w:val="1"/>
              </w:rPr>
            </w:pPr>
          </w:p>
        </w:tc>
      </w:tr>
      <w:tr w:rsidR="00E609E2" w:rsidRPr="00AB713D">
        <w:trPr>
          <w:trHeight w:val="236"/>
        </w:trPr>
        <w:tc>
          <w:tcPr>
            <w:tcW w:w="1280" w:type="dxa"/>
            <w:vAlign w:val="bottom"/>
          </w:tcPr>
          <w:p w:rsidR="00E609E2" w:rsidRPr="00AB713D" w:rsidRDefault="00E609E2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vAlign w:val="bottom"/>
          </w:tcPr>
          <w:p w:rsidR="00E609E2" w:rsidRPr="00AB713D" w:rsidRDefault="00E609E2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vMerge w:val="restart"/>
            <w:vAlign w:val="bottom"/>
          </w:tcPr>
          <w:p w:rsidR="00E609E2" w:rsidRPr="00AB713D" w:rsidRDefault="009871F7">
            <w:pPr>
              <w:spacing w:line="365" w:lineRule="exact"/>
              <w:ind w:right="35"/>
              <w:jc w:val="center"/>
              <w:rPr>
                <w:sz w:val="20"/>
                <w:szCs w:val="20"/>
              </w:rPr>
            </w:pPr>
            <w:r w:rsidRPr="00AB713D">
              <w:rPr>
                <w:rFonts w:eastAsia="Gabriola"/>
                <w:highlight w:val="white"/>
              </w:rPr>
              <w:t>номер</w:t>
            </w:r>
          </w:p>
        </w:tc>
        <w:tc>
          <w:tcPr>
            <w:tcW w:w="580" w:type="dxa"/>
            <w:vMerge w:val="restart"/>
            <w:vAlign w:val="bottom"/>
          </w:tcPr>
          <w:p w:rsidR="00E609E2" w:rsidRPr="00AB713D" w:rsidRDefault="009871F7">
            <w:pPr>
              <w:spacing w:line="365" w:lineRule="exact"/>
              <w:ind w:right="70"/>
              <w:jc w:val="center"/>
              <w:rPr>
                <w:sz w:val="20"/>
                <w:szCs w:val="20"/>
              </w:rPr>
            </w:pPr>
            <w:r w:rsidRPr="00AB713D">
              <w:rPr>
                <w:rFonts w:eastAsia="Gabriola"/>
                <w:highlight w:val="white"/>
              </w:rPr>
              <w:t>дата</w:t>
            </w:r>
          </w:p>
        </w:tc>
        <w:tc>
          <w:tcPr>
            <w:tcW w:w="1440" w:type="dxa"/>
            <w:vAlign w:val="bottom"/>
          </w:tcPr>
          <w:p w:rsidR="00E609E2" w:rsidRPr="00AB713D" w:rsidRDefault="009871F7">
            <w:pPr>
              <w:spacing w:line="237" w:lineRule="exact"/>
              <w:ind w:left="135"/>
              <w:jc w:val="center"/>
              <w:rPr>
                <w:sz w:val="20"/>
                <w:szCs w:val="20"/>
              </w:rPr>
            </w:pPr>
            <w:r w:rsidRPr="00AB713D">
              <w:rPr>
                <w:rFonts w:eastAsia="Gabriola"/>
                <w:sz w:val="17"/>
                <w:szCs w:val="17"/>
              </w:rPr>
              <w:t>бюджетного</w:t>
            </w:r>
          </w:p>
        </w:tc>
        <w:tc>
          <w:tcPr>
            <w:tcW w:w="1440" w:type="dxa"/>
            <w:vAlign w:val="bottom"/>
          </w:tcPr>
          <w:p w:rsidR="00E609E2" w:rsidRPr="00AB713D" w:rsidRDefault="009871F7">
            <w:pPr>
              <w:spacing w:line="237" w:lineRule="exact"/>
              <w:ind w:left="59"/>
              <w:jc w:val="center"/>
              <w:rPr>
                <w:sz w:val="20"/>
                <w:szCs w:val="20"/>
              </w:rPr>
            </w:pPr>
            <w:r w:rsidRPr="00AB713D">
              <w:rPr>
                <w:rFonts w:eastAsia="Gabriola"/>
                <w:sz w:val="17"/>
                <w:szCs w:val="17"/>
              </w:rPr>
              <w:t>руб</w:t>
            </w:r>
          </w:p>
        </w:tc>
        <w:tc>
          <w:tcPr>
            <w:tcW w:w="1820" w:type="dxa"/>
            <w:vAlign w:val="bottom"/>
          </w:tcPr>
          <w:p w:rsidR="00E609E2" w:rsidRPr="00AB713D" w:rsidRDefault="00E609E2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E609E2" w:rsidRPr="00AB713D" w:rsidRDefault="00E609E2">
            <w:pPr>
              <w:rPr>
                <w:sz w:val="1"/>
                <w:szCs w:val="1"/>
              </w:rPr>
            </w:pPr>
          </w:p>
        </w:tc>
      </w:tr>
      <w:tr w:rsidR="00E609E2" w:rsidRPr="00AB713D">
        <w:trPr>
          <w:trHeight w:val="130"/>
        </w:trPr>
        <w:tc>
          <w:tcPr>
            <w:tcW w:w="1280" w:type="dxa"/>
            <w:vAlign w:val="bottom"/>
          </w:tcPr>
          <w:p w:rsidR="00E609E2" w:rsidRPr="00AB713D" w:rsidRDefault="00E609E2">
            <w:pPr>
              <w:rPr>
                <w:sz w:val="11"/>
                <w:szCs w:val="11"/>
              </w:rPr>
            </w:pPr>
          </w:p>
        </w:tc>
        <w:tc>
          <w:tcPr>
            <w:tcW w:w="1640" w:type="dxa"/>
            <w:vAlign w:val="bottom"/>
          </w:tcPr>
          <w:p w:rsidR="00E609E2" w:rsidRPr="00AB713D" w:rsidRDefault="00E609E2">
            <w:pPr>
              <w:rPr>
                <w:sz w:val="11"/>
                <w:szCs w:val="11"/>
              </w:rPr>
            </w:pPr>
          </w:p>
        </w:tc>
        <w:tc>
          <w:tcPr>
            <w:tcW w:w="1300" w:type="dxa"/>
            <w:vMerge/>
            <w:vAlign w:val="bottom"/>
          </w:tcPr>
          <w:p w:rsidR="00E609E2" w:rsidRPr="00AB713D" w:rsidRDefault="00E609E2">
            <w:pPr>
              <w:rPr>
                <w:sz w:val="11"/>
                <w:szCs w:val="11"/>
              </w:rPr>
            </w:pPr>
          </w:p>
        </w:tc>
        <w:tc>
          <w:tcPr>
            <w:tcW w:w="580" w:type="dxa"/>
            <w:vMerge/>
            <w:vAlign w:val="bottom"/>
          </w:tcPr>
          <w:p w:rsidR="00E609E2" w:rsidRPr="00AB713D" w:rsidRDefault="00E609E2">
            <w:pPr>
              <w:rPr>
                <w:sz w:val="11"/>
                <w:szCs w:val="11"/>
              </w:rPr>
            </w:pPr>
          </w:p>
        </w:tc>
        <w:tc>
          <w:tcPr>
            <w:tcW w:w="1440" w:type="dxa"/>
            <w:vMerge w:val="restart"/>
            <w:vAlign w:val="bottom"/>
          </w:tcPr>
          <w:p w:rsidR="00E609E2" w:rsidRPr="00AB713D" w:rsidRDefault="009871F7">
            <w:pPr>
              <w:spacing w:line="176" w:lineRule="exact"/>
              <w:ind w:left="115"/>
              <w:jc w:val="center"/>
              <w:rPr>
                <w:sz w:val="20"/>
                <w:szCs w:val="20"/>
              </w:rPr>
            </w:pPr>
            <w:r w:rsidRPr="00AB713D">
              <w:rPr>
                <w:rFonts w:eastAsia="Gabriola"/>
                <w:sz w:val="12"/>
                <w:szCs w:val="12"/>
                <w:highlight w:val="white"/>
              </w:rPr>
              <w:t>учета</w:t>
            </w:r>
          </w:p>
        </w:tc>
        <w:tc>
          <w:tcPr>
            <w:tcW w:w="1440" w:type="dxa"/>
            <w:vAlign w:val="bottom"/>
          </w:tcPr>
          <w:p w:rsidR="00E609E2" w:rsidRPr="00AB713D" w:rsidRDefault="00E609E2">
            <w:pPr>
              <w:rPr>
                <w:sz w:val="11"/>
                <w:szCs w:val="11"/>
              </w:rPr>
            </w:pPr>
          </w:p>
        </w:tc>
        <w:tc>
          <w:tcPr>
            <w:tcW w:w="1820" w:type="dxa"/>
            <w:vAlign w:val="bottom"/>
          </w:tcPr>
          <w:p w:rsidR="00E609E2" w:rsidRPr="00AB713D" w:rsidRDefault="00E609E2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E609E2" w:rsidRPr="00AB713D" w:rsidRDefault="00E609E2">
            <w:pPr>
              <w:rPr>
                <w:sz w:val="1"/>
                <w:szCs w:val="1"/>
              </w:rPr>
            </w:pPr>
          </w:p>
        </w:tc>
      </w:tr>
      <w:tr w:rsidR="00E609E2" w:rsidRPr="00AB713D">
        <w:trPr>
          <w:trHeight w:val="46"/>
        </w:trPr>
        <w:tc>
          <w:tcPr>
            <w:tcW w:w="1280" w:type="dxa"/>
            <w:vMerge w:val="restart"/>
            <w:vAlign w:val="bottom"/>
          </w:tcPr>
          <w:p w:rsidR="00E609E2" w:rsidRPr="00AB713D" w:rsidRDefault="009871F7">
            <w:pPr>
              <w:ind w:right="285"/>
              <w:jc w:val="right"/>
              <w:rPr>
                <w:sz w:val="20"/>
                <w:szCs w:val="20"/>
              </w:rPr>
            </w:pPr>
            <w:r w:rsidRPr="00AB713D">
              <w:rPr>
                <w:rFonts w:eastAsia="Arial"/>
                <w:highlight w:val="white"/>
              </w:rPr>
              <w:t>1</w:t>
            </w:r>
          </w:p>
        </w:tc>
        <w:tc>
          <w:tcPr>
            <w:tcW w:w="1640" w:type="dxa"/>
            <w:vMerge w:val="restart"/>
            <w:vAlign w:val="bottom"/>
          </w:tcPr>
          <w:p w:rsidR="00E609E2" w:rsidRPr="00AB713D" w:rsidRDefault="009871F7">
            <w:pPr>
              <w:ind w:right="436"/>
              <w:jc w:val="right"/>
              <w:rPr>
                <w:sz w:val="20"/>
                <w:szCs w:val="20"/>
              </w:rPr>
            </w:pPr>
            <w:r w:rsidRPr="00AB713D">
              <w:rPr>
                <w:rFonts w:eastAsia="Arial"/>
                <w:highlight w:val="white"/>
              </w:rPr>
              <w:t>2</w:t>
            </w:r>
          </w:p>
        </w:tc>
        <w:tc>
          <w:tcPr>
            <w:tcW w:w="1300" w:type="dxa"/>
            <w:vMerge w:val="restart"/>
            <w:vAlign w:val="bottom"/>
          </w:tcPr>
          <w:p w:rsidR="00E609E2" w:rsidRPr="00AB713D" w:rsidRDefault="009871F7">
            <w:pPr>
              <w:ind w:right="35"/>
              <w:jc w:val="center"/>
              <w:rPr>
                <w:sz w:val="20"/>
                <w:szCs w:val="20"/>
              </w:rPr>
            </w:pPr>
            <w:r w:rsidRPr="00AB713D">
              <w:rPr>
                <w:rFonts w:eastAsia="Arial"/>
                <w:w w:val="97"/>
                <w:highlight w:val="white"/>
              </w:rPr>
              <w:t>3</w:t>
            </w:r>
          </w:p>
        </w:tc>
        <w:tc>
          <w:tcPr>
            <w:tcW w:w="580" w:type="dxa"/>
            <w:vMerge w:val="restart"/>
            <w:vAlign w:val="bottom"/>
          </w:tcPr>
          <w:p w:rsidR="00E609E2" w:rsidRPr="00AB713D" w:rsidRDefault="009871F7">
            <w:pPr>
              <w:ind w:right="230"/>
              <w:jc w:val="right"/>
              <w:rPr>
                <w:sz w:val="20"/>
                <w:szCs w:val="20"/>
              </w:rPr>
            </w:pPr>
            <w:r w:rsidRPr="00AB713D">
              <w:rPr>
                <w:rFonts w:eastAsia="Arial"/>
                <w:highlight w:val="white"/>
              </w:rPr>
              <w:t>4</w:t>
            </w:r>
          </w:p>
        </w:tc>
        <w:tc>
          <w:tcPr>
            <w:tcW w:w="1440" w:type="dxa"/>
            <w:vMerge/>
            <w:vAlign w:val="bottom"/>
          </w:tcPr>
          <w:p w:rsidR="00E609E2" w:rsidRPr="00AB713D" w:rsidRDefault="00E609E2">
            <w:pPr>
              <w:rPr>
                <w:sz w:val="4"/>
                <w:szCs w:val="4"/>
              </w:rPr>
            </w:pPr>
          </w:p>
        </w:tc>
        <w:tc>
          <w:tcPr>
            <w:tcW w:w="1440" w:type="dxa"/>
            <w:vMerge w:val="restart"/>
            <w:vAlign w:val="bottom"/>
          </w:tcPr>
          <w:p w:rsidR="00E609E2" w:rsidRPr="00AB713D" w:rsidRDefault="009871F7">
            <w:pPr>
              <w:ind w:left="79"/>
              <w:jc w:val="center"/>
              <w:rPr>
                <w:sz w:val="20"/>
                <w:szCs w:val="20"/>
              </w:rPr>
            </w:pPr>
            <w:r w:rsidRPr="00AB713D">
              <w:rPr>
                <w:rFonts w:eastAsia="Arial"/>
                <w:w w:val="81"/>
                <w:highlight w:val="white"/>
              </w:rPr>
              <w:t>6</w:t>
            </w:r>
          </w:p>
        </w:tc>
        <w:tc>
          <w:tcPr>
            <w:tcW w:w="1820" w:type="dxa"/>
            <w:vMerge w:val="restart"/>
            <w:vAlign w:val="bottom"/>
          </w:tcPr>
          <w:p w:rsidR="00E609E2" w:rsidRPr="00AB713D" w:rsidRDefault="009871F7">
            <w:pPr>
              <w:ind w:right="649"/>
              <w:jc w:val="right"/>
              <w:rPr>
                <w:sz w:val="20"/>
                <w:szCs w:val="20"/>
              </w:rPr>
            </w:pPr>
            <w:r w:rsidRPr="00AB713D">
              <w:rPr>
                <w:rFonts w:eastAsia="Arial"/>
                <w:highlight w:val="white"/>
              </w:rPr>
              <w:t>7</w:t>
            </w:r>
          </w:p>
        </w:tc>
        <w:tc>
          <w:tcPr>
            <w:tcW w:w="0" w:type="dxa"/>
            <w:vAlign w:val="bottom"/>
          </w:tcPr>
          <w:p w:rsidR="00E609E2" w:rsidRPr="00AB713D" w:rsidRDefault="00E609E2">
            <w:pPr>
              <w:rPr>
                <w:sz w:val="1"/>
                <w:szCs w:val="1"/>
              </w:rPr>
            </w:pPr>
          </w:p>
        </w:tc>
      </w:tr>
      <w:tr w:rsidR="00E609E2" w:rsidRPr="00AB713D">
        <w:trPr>
          <w:trHeight w:val="280"/>
        </w:trPr>
        <w:tc>
          <w:tcPr>
            <w:tcW w:w="1280" w:type="dxa"/>
            <w:vMerge/>
            <w:vAlign w:val="bottom"/>
          </w:tcPr>
          <w:p w:rsidR="00E609E2" w:rsidRPr="00AB713D" w:rsidRDefault="00E609E2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vMerge/>
            <w:vAlign w:val="bottom"/>
          </w:tcPr>
          <w:p w:rsidR="00E609E2" w:rsidRPr="00AB713D" w:rsidRDefault="00E609E2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vMerge/>
            <w:vAlign w:val="bottom"/>
          </w:tcPr>
          <w:p w:rsidR="00E609E2" w:rsidRPr="00AB713D" w:rsidRDefault="00E609E2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Merge/>
            <w:vAlign w:val="bottom"/>
          </w:tcPr>
          <w:p w:rsidR="00E609E2" w:rsidRPr="00AB713D" w:rsidRDefault="00E609E2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vAlign w:val="bottom"/>
          </w:tcPr>
          <w:p w:rsidR="00E609E2" w:rsidRPr="00AB713D" w:rsidRDefault="009871F7">
            <w:pPr>
              <w:ind w:left="115"/>
              <w:jc w:val="center"/>
              <w:rPr>
                <w:sz w:val="20"/>
                <w:szCs w:val="20"/>
              </w:rPr>
            </w:pPr>
            <w:r w:rsidRPr="00AB713D">
              <w:rPr>
                <w:rFonts w:eastAsia="Arial"/>
                <w:w w:val="97"/>
                <w:highlight w:val="white"/>
              </w:rPr>
              <w:t>5</w:t>
            </w:r>
          </w:p>
        </w:tc>
        <w:tc>
          <w:tcPr>
            <w:tcW w:w="1440" w:type="dxa"/>
            <w:vMerge/>
            <w:vAlign w:val="bottom"/>
          </w:tcPr>
          <w:p w:rsidR="00E609E2" w:rsidRPr="00AB713D" w:rsidRDefault="00E609E2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vMerge/>
            <w:vAlign w:val="bottom"/>
          </w:tcPr>
          <w:p w:rsidR="00E609E2" w:rsidRPr="00AB713D" w:rsidRDefault="00E609E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E609E2" w:rsidRPr="00AB713D" w:rsidRDefault="00E609E2">
            <w:pPr>
              <w:rPr>
                <w:sz w:val="1"/>
                <w:szCs w:val="1"/>
              </w:rPr>
            </w:pPr>
          </w:p>
        </w:tc>
      </w:tr>
    </w:tbl>
    <w:p w:rsidR="00E609E2" w:rsidRPr="00AB713D" w:rsidRDefault="009871F7">
      <w:pPr>
        <w:spacing w:line="20" w:lineRule="exact"/>
        <w:rPr>
          <w:sz w:val="20"/>
          <w:szCs w:val="20"/>
        </w:rPr>
      </w:pPr>
      <w:r w:rsidRPr="00AB713D">
        <w:rPr>
          <w:noProof/>
          <w:sz w:val="20"/>
          <w:szCs w:val="20"/>
        </w:rPr>
        <w:drawing>
          <wp:anchor distT="0" distB="0" distL="114300" distR="114300" simplePos="0" relativeHeight="251657216" behindDoc="1" locked="0" layoutInCell="0" allowOverlap="1">
            <wp:simplePos x="0" y="0"/>
            <wp:positionH relativeFrom="column">
              <wp:posOffset>43180</wp:posOffset>
            </wp:positionH>
            <wp:positionV relativeFrom="paragraph">
              <wp:posOffset>-2444115</wp:posOffset>
            </wp:positionV>
            <wp:extent cx="6238240" cy="73152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240" cy="731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B713D">
        <w:rPr>
          <w:noProof/>
          <w:sz w:val="20"/>
          <w:szCs w:val="20"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column">
              <wp:posOffset>43180</wp:posOffset>
            </wp:positionH>
            <wp:positionV relativeFrom="paragraph">
              <wp:posOffset>-895985</wp:posOffset>
            </wp:positionV>
            <wp:extent cx="6238240" cy="117348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240" cy="1173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609E2" w:rsidRPr="00AB713D" w:rsidRDefault="00E609E2">
      <w:pPr>
        <w:spacing w:line="200" w:lineRule="exact"/>
        <w:rPr>
          <w:sz w:val="20"/>
          <w:szCs w:val="20"/>
        </w:rPr>
      </w:pPr>
    </w:p>
    <w:p w:rsidR="00E609E2" w:rsidRPr="00AB713D" w:rsidRDefault="00E609E2">
      <w:pPr>
        <w:spacing w:line="343" w:lineRule="exact"/>
        <w:rPr>
          <w:sz w:val="20"/>
          <w:szCs w:val="20"/>
        </w:rPr>
      </w:pPr>
    </w:p>
    <w:p w:rsidR="00E609E2" w:rsidRPr="00AB713D" w:rsidRDefault="009871F7">
      <w:pPr>
        <w:ind w:left="480"/>
        <w:rPr>
          <w:sz w:val="20"/>
          <w:szCs w:val="20"/>
        </w:rPr>
      </w:pPr>
      <w:r w:rsidRPr="00AB713D">
        <w:rPr>
          <w:rFonts w:eastAsia="Gabriola"/>
          <w:b/>
          <w:bCs/>
          <w:color w:val="00000A"/>
          <w:sz w:val="28"/>
          <w:szCs w:val="28"/>
        </w:rPr>
        <w:t>Сведения о результатах внешних контрольных мероприятий</w:t>
      </w:r>
    </w:p>
    <w:tbl>
      <w:tblPr>
        <w:tblW w:w="0" w:type="auto"/>
        <w:tblInd w:w="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0"/>
        <w:gridCol w:w="160"/>
        <w:gridCol w:w="120"/>
        <w:gridCol w:w="160"/>
        <w:gridCol w:w="1200"/>
        <w:gridCol w:w="30"/>
        <w:gridCol w:w="580"/>
        <w:gridCol w:w="100"/>
        <w:gridCol w:w="620"/>
        <w:gridCol w:w="280"/>
        <w:gridCol w:w="180"/>
        <w:gridCol w:w="100"/>
        <w:gridCol w:w="180"/>
        <w:gridCol w:w="280"/>
        <w:gridCol w:w="30"/>
        <w:gridCol w:w="460"/>
        <w:gridCol w:w="120"/>
        <w:gridCol w:w="460"/>
        <w:gridCol w:w="40"/>
        <w:gridCol w:w="300"/>
        <w:gridCol w:w="1420"/>
        <w:gridCol w:w="100"/>
        <w:gridCol w:w="1420"/>
        <w:gridCol w:w="340"/>
      </w:tblGrid>
      <w:tr w:rsidR="00E609E2" w:rsidRPr="00AB713D">
        <w:trPr>
          <w:trHeight w:val="244"/>
        </w:trPr>
        <w:tc>
          <w:tcPr>
            <w:tcW w:w="1200" w:type="dxa"/>
            <w:tcBorders>
              <w:top w:val="single" w:sz="8" w:space="0" w:color="00000A"/>
              <w:left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gridSpan w:val="3"/>
            <w:tcBorders>
              <w:top w:val="single" w:sz="8" w:space="0" w:color="00000A"/>
            </w:tcBorders>
            <w:vAlign w:val="bottom"/>
          </w:tcPr>
          <w:p w:rsidR="00E609E2" w:rsidRPr="00AB713D" w:rsidRDefault="009871F7">
            <w:pPr>
              <w:spacing w:line="244" w:lineRule="exact"/>
              <w:jc w:val="center"/>
              <w:rPr>
                <w:sz w:val="20"/>
                <w:szCs w:val="20"/>
              </w:rPr>
            </w:pPr>
            <w:r w:rsidRPr="00AB713D">
              <w:rPr>
                <w:rFonts w:eastAsia="Gabriola"/>
                <w:sz w:val="17"/>
                <w:szCs w:val="17"/>
                <w:highlight w:val="white"/>
              </w:rPr>
              <w:t>Дата</w:t>
            </w:r>
          </w:p>
        </w:tc>
        <w:tc>
          <w:tcPr>
            <w:tcW w:w="1200" w:type="dxa"/>
            <w:tcBorders>
              <w:top w:val="single" w:sz="8" w:space="0" w:color="00000A"/>
              <w:right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tcBorders>
              <w:top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gridSpan w:val="3"/>
            <w:tcBorders>
              <w:top w:val="single" w:sz="8" w:space="0" w:color="00000A"/>
              <w:right w:val="single" w:sz="8" w:space="0" w:color="00000A"/>
            </w:tcBorders>
            <w:vAlign w:val="bottom"/>
          </w:tcPr>
          <w:p w:rsidR="00E609E2" w:rsidRPr="00AB713D" w:rsidRDefault="009871F7">
            <w:pPr>
              <w:spacing w:line="244" w:lineRule="exact"/>
              <w:ind w:right="40"/>
              <w:jc w:val="center"/>
              <w:rPr>
                <w:sz w:val="20"/>
                <w:szCs w:val="20"/>
              </w:rPr>
            </w:pPr>
            <w:r w:rsidRPr="00AB713D">
              <w:rPr>
                <w:rFonts w:eastAsia="Gabriola"/>
                <w:sz w:val="17"/>
                <w:szCs w:val="17"/>
                <w:highlight w:val="white"/>
              </w:rPr>
              <w:t>Наименовани</w:t>
            </w:r>
          </w:p>
        </w:tc>
        <w:tc>
          <w:tcPr>
            <w:tcW w:w="280" w:type="dxa"/>
            <w:tcBorders>
              <w:top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21"/>
                <w:szCs w:val="21"/>
              </w:rPr>
            </w:pPr>
          </w:p>
        </w:tc>
        <w:tc>
          <w:tcPr>
            <w:tcW w:w="460" w:type="dxa"/>
            <w:gridSpan w:val="3"/>
            <w:tcBorders>
              <w:top w:val="single" w:sz="8" w:space="0" w:color="00000A"/>
            </w:tcBorders>
            <w:vAlign w:val="bottom"/>
          </w:tcPr>
          <w:p w:rsidR="00E609E2" w:rsidRPr="00AB713D" w:rsidRDefault="009871F7">
            <w:pPr>
              <w:spacing w:line="244" w:lineRule="exact"/>
              <w:jc w:val="center"/>
              <w:rPr>
                <w:sz w:val="20"/>
                <w:szCs w:val="20"/>
              </w:rPr>
            </w:pPr>
            <w:r w:rsidRPr="00AB713D">
              <w:rPr>
                <w:rFonts w:eastAsia="Gabriola"/>
                <w:sz w:val="17"/>
                <w:szCs w:val="17"/>
                <w:highlight w:val="white"/>
              </w:rPr>
              <w:t>Тема</w:t>
            </w:r>
          </w:p>
        </w:tc>
        <w:tc>
          <w:tcPr>
            <w:tcW w:w="280" w:type="dxa"/>
            <w:tcBorders>
              <w:top w:val="single" w:sz="8" w:space="0" w:color="00000A"/>
              <w:right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21"/>
                <w:szCs w:val="21"/>
              </w:rPr>
            </w:pPr>
          </w:p>
        </w:tc>
        <w:tc>
          <w:tcPr>
            <w:tcW w:w="20" w:type="dxa"/>
            <w:tcBorders>
              <w:top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21"/>
                <w:szCs w:val="21"/>
              </w:rPr>
            </w:pPr>
          </w:p>
        </w:tc>
        <w:tc>
          <w:tcPr>
            <w:tcW w:w="1040" w:type="dxa"/>
            <w:gridSpan w:val="3"/>
            <w:tcBorders>
              <w:top w:val="single" w:sz="8" w:space="0" w:color="00000A"/>
            </w:tcBorders>
            <w:vAlign w:val="bottom"/>
          </w:tcPr>
          <w:p w:rsidR="00E609E2" w:rsidRPr="00AB713D" w:rsidRDefault="009871F7">
            <w:pPr>
              <w:spacing w:line="244" w:lineRule="exact"/>
              <w:jc w:val="center"/>
              <w:rPr>
                <w:sz w:val="20"/>
                <w:szCs w:val="20"/>
              </w:rPr>
            </w:pPr>
            <w:r w:rsidRPr="00AB713D">
              <w:rPr>
                <w:rFonts w:eastAsia="Gabriola"/>
                <w:sz w:val="17"/>
                <w:szCs w:val="17"/>
                <w:highlight w:val="white"/>
              </w:rPr>
              <w:t>Результаты</w:t>
            </w:r>
          </w:p>
        </w:tc>
        <w:tc>
          <w:tcPr>
            <w:tcW w:w="40" w:type="dxa"/>
            <w:tcBorders>
              <w:top w:val="single" w:sz="8" w:space="0" w:color="00000A"/>
              <w:right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tcBorders>
              <w:top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21"/>
                <w:szCs w:val="21"/>
              </w:rPr>
            </w:pPr>
          </w:p>
        </w:tc>
        <w:tc>
          <w:tcPr>
            <w:tcW w:w="2940" w:type="dxa"/>
            <w:gridSpan w:val="3"/>
            <w:tcBorders>
              <w:top w:val="single" w:sz="8" w:space="0" w:color="00000A"/>
            </w:tcBorders>
            <w:vAlign w:val="bottom"/>
          </w:tcPr>
          <w:p w:rsidR="00E609E2" w:rsidRPr="00AB713D" w:rsidRDefault="009871F7">
            <w:pPr>
              <w:spacing w:line="244" w:lineRule="exact"/>
              <w:jc w:val="center"/>
              <w:rPr>
                <w:sz w:val="20"/>
                <w:szCs w:val="20"/>
              </w:rPr>
            </w:pPr>
            <w:r w:rsidRPr="00AB713D">
              <w:rPr>
                <w:rFonts w:eastAsia="Gabriola"/>
                <w:sz w:val="17"/>
                <w:szCs w:val="17"/>
                <w:highlight w:val="white"/>
              </w:rPr>
              <w:t>Меры по результатам проверки</w:t>
            </w:r>
          </w:p>
        </w:tc>
        <w:tc>
          <w:tcPr>
            <w:tcW w:w="340" w:type="dxa"/>
            <w:tcBorders>
              <w:top w:val="single" w:sz="8" w:space="0" w:color="00000A"/>
              <w:right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21"/>
                <w:szCs w:val="21"/>
              </w:rPr>
            </w:pPr>
          </w:p>
        </w:tc>
      </w:tr>
      <w:tr w:rsidR="00E609E2" w:rsidRPr="00AB713D">
        <w:trPr>
          <w:trHeight w:val="282"/>
        </w:trPr>
        <w:tc>
          <w:tcPr>
            <w:tcW w:w="1200" w:type="dxa"/>
            <w:tcBorders>
              <w:left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gridSpan w:val="3"/>
            <w:vAlign w:val="bottom"/>
          </w:tcPr>
          <w:p w:rsidR="00E609E2" w:rsidRPr="00AB713D" w:rsidRDefault="009871F7">
            <w:pPr>
              <w:spacing w:line="281" w:lineRule="exact"/>
              <w:jc w:val="center"/>
              <w:rPr>
                <w:sz w:val="20"/>
                <w:szCs w:val="20"/>
              </w:rPr>
            </w:pPr>
            <w:r w:rsidRPr="00AB713D">
              <w:rPr>
                <w:rFonts w:eastAsia="Gabriola"/>
                <w:w w:val="72"/>
                <w:sz w:val="20"/>
                <w:szCs w:val="20"/>
              </w:rPr>
              <w:t>проверки</w:t>
            </w:r>
          </w:p>
        </w:tc>
        <w:tc>
          <w:tcPr>
            <w:tcW w:w="1200" w:type="dxa"/>
            <w:tcBorders>
              <w:right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E609E2" w:rsidRPr="00AB713D" w:rsidRDefault="00E609E2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E609E2" w:rsidRPr="00AB713D" w:rsidRDefault="00E609E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00000A"/>
            </w:tcBorders>
            <w:vAlign w:val="bottom"/>
          </w:tcPr>
          <w:p w:rsidR="00E609E2" w:rsidRPr="00AB713D" w:rsidRDefault="009871F7">
            <w:pPr>
              <w:spacing w:line="281" w:lineRule="exact"/>
              <w:ind w:right="620"/>
              <w:jc w:val="center"/>
              <w:rPr>
                <w:sz w:val="20"/>
                <w:szCs w:val="20"/>
              </w:rPr>
            </w:pPr>
            <w:r w:rsidRPr="00AB713D">
              <w:rPr>
                <w:rFonts w:eastAsia="Gabriola"/>
                <w:sz w:val="20"/>
                <w:szCs w:val="20"/>
              </w:rPr>
              <w:t>е</w:t>
            </w:r>
          </w:p>
        </w:tc>
        <w:tc>
          <w:tcPr>
            <w:tcW w:w="280" w:type="dxa"/>
            <w:vAlign w:val="bottom"/>
          </w:tcPr>
          <w:p w:rsidR="00E609E2" w:rsidRPr="00AB713D" w:rsidRDefault="00E609E2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gridSpan w:val="3"/>
            <w:vAlign w:val="bottom"/>
          </w:tcPr>
          <w:p w:rsidR="00E609E2" w:rsidRPr="00AB713D" w:rsidRDefault="009871F7">
            <w:pPr>
              <w:spacing w:line="281" w:lineRule="exact"/>
              <w:jc w:val="center"/>
              <w:rPr>
                <w:sz w:val="20"/>
                <w:szCs w:val="20"/>
              </w:rPr>
            </w:pPr>
            <w:r w:rsidRPr="00AB713D">
              <w:rPr>
                <w:rFonts w:eastAsia="Gabriola"/>
                <w:w w:val="75"/>
                <w:sz w:val="20"/>
                <w:szCs w:val="20"/>
              </w:rPr>
              <w:t>проверки</w:t>
            </w:r>
          </w:p>
        </w:tc>
        <w:tc>
          <w:tcPr>
            <w:tcW w:w="280" w:type="dxa"/>
            <w:tcBorders>
              <w:right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E609E2" w:rsidRPr="00AB713D" w:rsidRDefault="00E609E2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gridSpan w:val="3"/>
            <w:vAlign w:val="bottom"/>
          </w:tcPr>
          <w:p w:rsidR="00E609E2" w:rsidRPr="00AB713D" w:rsidRDefault="009871F7">
            <w:pPr>
              <w:spacing w:line="281" w:lineRule="exact"/>
              <w:jc w:val="center"/>
              <w:rPr>
                <w:sz w:val="20"/>
                <w:szCs w:val="20"/>
              </w:rPr>
            </w:pPr>
            <w:r w:rsidRPr="00AB713D">
              <w:rPr>
                <w:rFonts w:eastAsia="Gabriola"/>
                <w:sz w:val="20"/>
                <w:szCs w:val="20"/>
              </w:rPr>
              <w:t>проверки</w:t>
            </w:r>
          </w:p>
        </w:tc>
        <w:tc>
          <w:tcPr>
            <w:tcW w:w="40" w:type="dxa"/>
            <w:tcBorders>
              <w:right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E609E2" w:rsidRPr="00AB713D" w:rsidRDefault="00E609E2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E609E2" w:rsidRPr="00AB713D" w:rsidRDefault="00E609E2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E609E2" w:rsidRPr="00AB713D" w:rsidRDefault="00E609E2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E609E2" w:rsidRPr="00AB713D" w:rsidRDefault="00E609E2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24"/>
                <w:szCs w:val="24"/>
              </w:rPr>
            </w:pPr>
          </w:p>
        </w:tc>
      </w:tr>
      <w:tr w:rsidR="00E609E2" w:rsidRPr="00AB713D">
        <w:trPr>
          <w:trHeight w:val="40"/>
        </w:trPr>
        <w:tc>
          <w:tcPr>
            <w:tcW w:w="1200" w:type="dxa"/>
            <w:tcBorders>
              <w:left w:val="single" w:sz="8" w:space="0" w:color="00000A"/>
              <w:bottom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3"/>
                <w:szCs w:val="3"/>
              </w:rPr>
            </w:pPr>
          </w:p>
        </w:tc>
        <w:tc>
          <w:tcPr>
            <w:tcW w:w="160" w:type="dxa"/>
            <w:tcBorders>
              <w:bottom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3"/>
                <w:szCs w:val="3"/>
              </w:rPr>
            </w:pPr>
          </w:p>
        </w:tc>
        <w:tc>
          <w:tcPr>
            <w:tcW w:w="120" w:type="dxa"/>
            <w:tcBorders>
              <w:bottom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3"/>
                <w:szCs w:val="3"/>
              </w:rPr>
            </w:pPr>
          </w:p>
        </w:tc>
        <w:tc>
          <w:tcPr>
            <w:tcW w:w="160" w:type="dxa"/>
            <w:tcBorders>
              <w:bottom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3"/>
                <w:szCs w:val="3"/>
              </w:rPr>
            </w:pPr>
          </w:p>
        </w:tc>
        <w:tc>
          <w:tcPr>
            <w:tcW w:w="120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3"/>
                <w:szCs w:val="3"/>
              </w:rPr>
            </w:pPr>
          </w:p>
        </w:tc>
        <w:tc>
          <w:tcPr>
            <w:tcW w:w="20" w:type="dxa"/>
            <w:tcBorders>
              <w:bottom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3"/>
                <w:szCs w:val="3"/>
              </w:rPr>
            </w:pPr>
          </w:p>
        </w:tc>
        <w:tc>
          <w:tcPr>
            <w:tcW w:w="580" w:type="dxa"/>
            <w:tcBorders>
              <w:bottom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3"/>
                <w:szCs w:val="3"/>
              </w:rPr>
            </w:pPr>
          </w:p>
        </w:tc>
        <w:tc>
          <w:tcPr>
            <w:tcW w:w="100" w:type="dxa"/>
            <w:tcBorders>
              <w:bottom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3"/>
                <w:szCs w:val="3"/>
              </w:rPr>
            </w:pPr>
          </w:p>
        </w:tc>
        <w:tc>
          <w:tcPr>
            <w:tcW w:w="62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3"/>
                <w:szCs w:val="3"/>
              </w:rPr>
            </w:pPr>
          </w:p>
        </w:tc>
        <w:tc>
          <w:tcPr>
            <w:tcW w:w="280" w:type="dxa"/>
            <w:tcBorders>
              <w:bottom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3"/>
                <w:szCs w:val="3"/>
              </w:rPr>
            </w:pPr>
          </w:p>
        </w:tc>
        <w:tc>
          <w:tcPr>
            <w:tcW w:w="180" w:type="dxa"/>
            <w:tcBorders>
              <w:bottom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3"/>
                <w:szCs w:val="3"/>
              </w:rPr>
            </w:pPr>
          </w:p>
        </w:tc>
        <w:tc>
          <w:tcPr>
            <w:tcW w:w="100" w:type="dxa"/>
            <w:tcBorders>
              <w:bottom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3"/>
                <w:szCs w:val="3"/>
              </w:rPr>
            </w:pPr>
          </w:p>
        </w:tc>
        <w:tc>
          <w:tcPr>
            <w:tcW w:w="180" w:type="dxa"/>
            <w:tcBorders>
              <w:bottom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3"/>
                <w:szCs w:val="3"/>
              </w:rPr>
            </w:pPr>
          </w:p>
        </w:tc>
        <w:tc>
          <w:tcPr>
            <w:tcW w:w="28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3"/>
                <w:szCs w:val="3"/>
              </w:rPr>
            </w:pPr>
          </w:p>
        </w:tc>
        <w:tc>
          <w:tcPr>
            <w:tcW w:w="20" w:type="dxa"/>
            <w:tcBorders>
              <w:bottom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3"/>
                <w:szCs w:val="3"/>
              </w:rPr>
            </w:pPr>
          </w:p>
        </w:tc>
        <w:tc>
          <w:tcPr>
            <w:tcW w:w="460" w:type="dxa"/>
            <w:tcBorders>
              <w:bottom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3"/>
                <w:szCs w:val="3"/>
              </w:rPr>
            </w:pPr>
          </w:p>
        </w:tc>
        <w:tc>
          <w:tcPr>
            <w:tcW w:w="120" w:type="dxa"/>
            <w:tcBorders>
              <w:bottom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3"/>
                <w:szCs w:val="3"/>
              </w:rPr>
            </w:pPr>
          </w:p>
        </w:tc>
        <w:tc>
          <w:tcPr>
            <w:tcW w:w="460" w:type="dxa"/>
            <w:tcBorders>
              <w:bottom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3"/>
                <w:szCs w:val="3"/>
              </w:rPr>
            </w:pPr>
          </w:p>
        </w:tc>
        <w:tc>
          <w:tcPr>
            <w:tcW w:w="300" w:type="dxa"/>
            <w:tcBorders>
              <w:bottom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3"/>
                <w:szCs w:val="3"/>
              </w:rPr>
            </w:pPr>
          </w:p>
        </w:tc>
        <w:tc>
          <w:tcPr>
            <w:tcW w:w="1420" w:type="dxa"/>
            <w:tcBorders>
              <w:bottom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3"/>
                <w:szCs w:val="3"/>
              </w:rPr>
            </w:pPr>
          </w:p>
        </w:tc>
        <w:tc>
          <w:tcPr>
            <w:tcW w:w="100" w:type="dxa"/>
            <w:tcBorders>
              <w:bottom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3"/>
                <w:szCs w:val="3"/>
              </w:rPr>
            </w:pPr>
          </w:p>
        </w:tc>
        <w:tc>
          <w:tcPr>
            <w:tcW w:w="1420" w:type="dxa"/>
            <w:tcBorders>
              <w:bottom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3"/>
                <w:szCs w:val="3"/>
              </w:rPr>
            </w:pPr>
          </w:p>
        </w:tc>
        <w:tc>
          <w:tcPr>
            <w:tcW w:w="340" w:type="dxa"/>
            <w:tcBorders>
              <w:bottom w:val="single" w:sz="8" w:space="0" w:color="00000A"/>
              <w:right w:val="single" w:sz="8" w:space="0" w:color="00000A"/>
            </w:tcBorders>
            <w:vAlign w:val="bottom"/>
          </w:tcPr>
          <w:p w:rsidR="00E609E2" w:rsidRPr="00AB713D" w:rsidRDefault="00E609E2">
            <w:pPr>
              <w:rPr>
                <w:sz w:val="3"/>
                <w:szCs w:val="3"/>
              </w:rPr>
            </w:pPr>
          </w:p>
        </w:tc>
      </w:tr>
      <w:tr w:rsidR="00E609E2" w:rsidRPr="00AB713D">
        <w:trPr>
          <w:trHeight w:val="192"/>
        </w:trPr>
        <w:tc>
          <w:tcPr>
            <w:tcW w:w="1360" w:type="dxa"/>
            <w:gridSpan w:val="2"/>
            <w:vAlign w:val="bottom"/>
          </w:tcPr>
          <w:p w:rsidR="00E609E2" w:rsidRPr="00AB713D" w:rsidRDefault="00E609E2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vAlign w:val="bottom"/>
          </w:tcPr>
          <w:p w:rsidR="00E609E2" w:rsidRPr="00AB713D" w:rsidRDefault="009871F7">
            <w:pPr>
              <w:spacing w:line="192" w:lineRule="exact"/>
              <w:jc w:val="center"/>
              <w:rPr>
                <w:sz w:val="20"/>
                <w:szCs w:val="20"/>
              </w:rPr>
            </w:pPr>
            <w:r w:rsidRPr="00AB713D">
              <w:rPr>
                <w:rFonts w:eastAsia="Arial"/>
                <w:w w:val="97"/>
                <w:highlight w:val="white"/>
              </w:rPr>
              <w:t>1</w:t>
            </w:r>
          </w:p>
        </w:tc>
        <w:tc>
          <w:tcPr>
            <w:tcW w:w="160" w:type="dxa"/>
            <w:vAlign w:val="bottom"/>
          </w:tcPr>
          <w:p w:rsidR="00E609E2" w:rsidRPr="00AB713D" w:rsidRDefault="00E609E2">
            <w:pPr>
              <w:rPr>
                <w:sz w:val="16"/>
                <w:szCs w:val="16"/>
              </w:rPr>
            </w:pPr>
          </w:p>
        </w:tc>
        <w:tc>
          <w:tcPr>
            <w:tcW w:w="1200" w:type="dxa"/>
            <w:vAlign w:val="bottom"/>
          </w:tcPr>
          <w:p w:rsidR="00E609E2" w:rsidRPr="00AB713D" w:rsidRDefault="00E609E2">
            <w:pPr>
              <w:rPr>
                <w:sz w:val="16"/>
                <w:szCs w:val="16"/>
              </w:rPr>
            </w:pPr>
          </w:p>
        </w:tc>
        <w:tc>
          <w:tcPr>
            <w:tcW w:w="600" w:type="dxa"/>
            <w:gridSpan w:val="2"/>
            <w:vAlign w:val="bottom"/>
          </w:tcPr>
          <w:p w:rsidR="00E609E2" w:rsidRPr="00AB713D" w:rsidRDefault="00E609E2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vAlign w:val="bottom"/>
          </w:tcPr>
          <w:p w:rsidR="00E609E2" w:rsidRPr="00AB713D" w:rsidRDefault="009871F7">
            <w:pPr>
              <w:spacing w:line="192" w:lineRule="exact"/>
              <w:jc w:val="right"/>
              <w:rPr>
                <w:sz w:val="20"/>
                <w:szCs w:val="20"/>
              </w:rPr>
            </w:pPr>
            <w:r w:rsidRPr="00AB713D">
              <w:rPr>
                <w:rFonts w:eastAsia="Arial"/>
                <w:w w:val="71"/>
                <w:sz w:val="20"/>
                <w:szCs w:val="20"/>
                <w:highlight w:val="white"/>
              </w:rPr>
              <w:t>2</w:t>
            </w:r>
          </w:p>
        </w:tc>
        <w:tc>
          <w:tcPr>
            <w:tcW w:w="620" w:type="dxa"/>
            <w:vAlign w:val="bottom"/>
          </w:tcPr>
          <w:p w:rsidR="00E609E2" w:rsidRPr="00AB713D" w:rsidRDefault="00E609E2">
            <w:pPr>
              <w:rPr>
                <w:sz w:val="16"/>
                <w:szCs w:val="16"/>
              </w:rPr>
            </w:pPr>
          </w:p>
        </w:tc>
        <w:tc>
          <w:tcPr>
            <w:tcW w:w="460" w:type="dxa"/>
            <w:gridSpan w:val="2"/>
            <w:vAlign w:val="bottom"/>
          </w:tcPr>
          <w:p w:rsidR="00E609E2" w:rsidRPr="00AB713D" w:rsidRDefault="00E609E2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vAlign w:val="bottom"/>
          </w:tcPr>
          <w:p w:rsidR="00E609E2" w:rsidRPr="00AB713D" w:rsidRDefault="009871F7">
            <w:pPr>
              <w:spacing w:line="192" w:lineRule="exact"/>
              <w:jc w:val="center"/>
              <w:rPr>
                <w:sz w:val="20"/>
                <w:szCs w:val="20"/>
              </w:rPr>
            </w:pPr>
            <w:r w:rsidRPr="00AB713D">
              <w:rPr>
                <w:rFonts w:eastAsia="Arial"/>
                <w:w w:val="81"/>
                <w:highlight w:val="white"/>
              </w:rPr>
              <w:t>3</w:t>
            </w:r>
          </w:p>
        </w:tc>
        <w:tc>
          <w:tcPr>
            <w:tcW w:w="180" w:type="dxa"/>
            <w:vAlign w:val="bottom"/>
          </w:tcPr>
          <w:p w:rsidR="00E609E2" w:rsidRPr="00AB713D" w:rsidRDefault="00E609E2">
            <w:pPr>
              <w:rPr>
                <w:sz w:val="16"/>
                <w:szCs w:val="16"/>
              </w:rPr>
            </w:pPr>
          </w:p>
        </w:tc>
        <w:tc>
          <w:tcPr>
            <w:tcW w:w="280" w:type="dxa"/>
            <w:vAlign w:val="bottom"/>
          </w:tcPr>
          <w:p w:rsidR="00E609E2" w:rsidRPr="00AB713D" w:rsidRDefault="00E609E2">
            <w:pPr>
              <w:rPr>
                <w:sz w:val="16"/>
                <w:szCs w:val="16"/>
              </w:rPr>
            </w:pPr>
          </w:p>
        </w:tc>
        <w:tc>
          <w:tcPr>
            <w:tcW w:w="480" w:type="dxa"/>
            <w:gridSpan w:val="2"/>
            <w:vAlign w:val="bottom"/>
          </w:tcPr>
          <w:p w:rsidR="00E609E2" w:rsidRPr="00AB713D" w:rsidRDefault="00E609E2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vAlign w:val="bottom"/>
          </w:tcPr>
          <w:p w:rsidR="00E609E2" w:rsidRPr="00AB713D" w:rsidRDefault="009871F7">
            <w:pPr>
              <w:spacing w:line="192" w:lineRule="exact"/>
              <w:jc w:val="center"/>
              <w:rPr>
                <w:sz w:val="20"/>
                <w:szCs w:val="20"/>
              </w:rPr>
            </w:pPr>
            <w:r w:rsidRPr="00AB713D">
              <w:rPr>
                <w:rFonts w:eastAsia="Arial"/>
                <w:w w:val="97"/>
                <w:highlight w:val="white"/>
              </w:rPr>
              <w:t>4</w:t>
            </w:r>
          </w:p>
        </w:tc>
        <w:tc>
          <w:tcPr>
            <w:tcW w:w="460" w:type="dxa"/>
            <w:vAlign w:val="bottom"/>
          </w:tcPr>
          <w:p w:rsidR="00E609E2" w:rsidRPr="00AB713D" w:rsidRDefault="00E609E2">
            <w:pPr>
              <w:rPr>
                <w:sz w:val="16"/>
                <w:szCs w:val="16"/>
              </w:rPr>
            </w:pPr>
          </w:p>
        </w:tc>
        <w:tc>
          <w:tcPr>
            <w:tcW w:w="40" w:type="dxa"/>
            <w:vAlign w:val="bottom"/>
          </w:tcPr>
          <w:p w:rsidR="00E609E2" w:rsidRPr="00AB713D" w:rsidRDefault="00E609E2">
            <w:pPr>
              <w:rPr>
                <w:sz w:val="16"/>
                <w:szCs w:val="16"/>
              </w:rPr>
            </w:pPr>
          </w:p>
        </w:tc>
        <w:tc>
          <w:tcPr>
            <w:tcW w:w="1720" w:type="dxa"/>
            <w:gridSpan w:val="2"/>
            <w:vAlign w:val="bottom"/>
          </w:tcPr>
          <w:p w:rsidR="00E609E2" w:rsidRPr="00AB713D" w:rsidRDefault="00E609E2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vAlign w:val="bottom"/>
          </w:tcPr>
          <w:p w:rsidR="00E609E2" w:rsidRPr="00AB713D" w:rsidRDefault="009871F7">
            <w:pPr>
              <w:spacing w:line="192" w:lineRule="exact"/>
              <w:jc w:val="right"/>
              <w:rPr>
                <w:sz w:val="20"/>
                <w:szCs w:val="20"/>
              </w:rPr>
            </w:pPr>
            <w:r w:rsidRPr="00AB713D">
              <w:rPr>
                <w:rFonts w:eastAsia="Arial"/>
                <w:w w:val="71"/>
                <w:sz w:val="20"/>
                <w:szCs w:val="20"/>
                <w:highlight w:val="white"/>
              </w:rPr>
              <w:t>5</w:t>
            </w:r>
          </w:p>
        </w:tc>
        <w:tc>
          <w:tcPr>
            <w:tcW w:w="1420" w:type="dxa"/>
            <w:vAlign w:val="bottom"/>
          </w:tcPr>
          <w:p w:rsidR="00E609E2" w:rsidRPr="00AB713D" w:rsidRDefault="00E609E2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vAlign w:val="bottom"/>
          </w:tcPr>
          <w:p w:rsidR="00E609E2" w:rsidRPr="00AB713D" w:rsidRDefault="00E609E2">
            <w:pPr>
              <w:rPr>
                <w:sz w:val="16"/>
                <w:szCs w:val="16"/>
              </w:rPr>
            </w:pPr>
          </w:p>
        </w:tc>
      </w:tr>
    </w:tbl>
    <w:p w:rsidR="00E609E2" w:rsidRPr="00AB713D" w:rsidRDefault="009871F7">
      <w:pPr>
        <w:spacing w:line="20" w:lineRule="exact"/>
        <w:rPr>
          <w:sz w:val="20"/>
          <w:szCs w:val="20"/>
        </w:rPr>
      </w:pPr>
      <w:r w:rsidRPr="00AB713D">
        <w:rPr>
          <w:noProof/>
          <w:sz w:val="20"/>
          <w:szCs w:val="20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column">
              <wp:posOffset>33020</wp:posOffset>
            </wp:positionH>
            <wp:positionV relativeFrom="paragraph">
              <wp:posOffset>-178435</wp:posOffset>
            </wp:positionV>
            <wp:extent cx="6258560" cy="52959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8560" cy="529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609E2" w:rsidRPr="00AB713D" w:rsidRDefault="00E609E2">
      <w:pPr>
        <w:sectPr w:rsidR="00E609E2" w:rsidRPr="00AB713D">
          <w:pgSz w:w="11900" w:h="16840"/>
          <w:pgMar w:top="964" w:right="540" w:bottom="1440" w:left="1400" w:header="0" w:footer="0" w:gutter="0"/>
          <w:cols w:space="720" w:equalWidth="0">
            <w:col w:w="9960"/>
          </w:cols>
        </w:sectPr>
      </w:pPr>
    </w:p>
    <w:p w:rsidR="00E609E2" w:rsidRPr="00AB713D" w:rsidRDefault="00E609E2">
      <w:pPr>
        <w:spacing w:line="381" w:lineRule="exact"/>
        <w:rPr>
          <w:sz w:val="20"/>
          <w:szCs w:val="20"/>
        </w:rPr>
      </w:pPr>
    </w:p>
    <w:p w:rsidR="00EC0BED" w:rsidRDefault="00EC0BED">
      <w:pPr>
        <w:ind w:left="300"/>
        <w:rPr>
          <w:rFonts w:eastAsia="Gabriola"/>
          <w:color w:val="00000A"/>
          <w:sz w:val="28"/>
          <w:szCs w:val="28"/>
        </w:rPr>
      </w:pPr>
    </w:p>
    <w:sectPr w:rsidR="00EC0BED">
      <w:type w:val="continuous"/>
      <w:pgSz w:w="11900" w:h="16840"/>
      <w:pgMar w:top="964" w:right="540" w:bottom="1440" w:left="1400" w:header="0" w:footer="0" w:gutter="0"/>
      <w:cols w:space="720" w:equalWidth="0">
        <w:col w:w="996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3D6C"/>
    <w:multiLevelType w:val="hybridMultilevel"/>
    <w:tmpl w:val="0018FDA2"/>
    <w:lvl w:ilvl="0" w:tplc="D17AC408">
      <w:start w:val="1"/>
      <w:numFmt w:val="bullet"/>
      <w:lvlText w:val="-"/>
      <w:lvlJc w:val="left"/>
    </w:lvl>
    <w:lvl w:ilvl="1" w:tplc="ED848EF2">
      <w:numFmt w:val="decimal"/>
      <w:lvlText w:val=""/>
      <w:lvlJc w:val="left"/>
    </w:lvl>
    <w:lvl w:ilvl="2" w:tplc="68EE079A">
      <w:numFmt w:val="decimal"/>
      <w:lvlText w:val=""/>
      <w:lvlJc w:val="left"/>
    </w:lvl>
    <w:lvl w:ilvl="3" w:tplc="E240572E">
      <w:numFmt w:val="decimal"/>
      <w:lvlText w:val=""/>
      <w:lvlJc w:val="left"/>
    </w:lvl>
    <w:lvl w:ilvl="4" w:tplc="0F3240A4">
      <w:numFmt w:val="decimal"/>
      <w:lvlText w:val=""/>
      <w:lvlJc w:val="left"/>
    </w:lvl>
    <w:lvl w:ilvl="5" w:tplc="2AA208E2">
      <w:numFmt w:val="decimal"/>
      <w:lvlText w:val=""/>
      <w:lvlJc w:val="left"/>
    </w:lvl>
    <w:lvl w:ilvl="6" w:tplc="4532FEF6">
      <w:numFmt w:val="decimal"/>
      <w:lvlText w:val=""/>
      <w:lvlJc w:val="left"/>
    </w:lvl>
    <w:lvl w:ilvl="7" w:tplc="C0506250">
      <w:numFmt w:val="decimal"/>
      <w:lvlText w:val=""/>
      <w:lvlJc w:val="left"/>
    </w:lvl>
    <w:lvl w:ilvl="8" w:tplc="0F2C7260">
      <w:numFmt w:val="decimal"/>
      <w:lvlText w:val=""/>
      <w:lvlJc w:val="left"/>
    </w:lvl>
  </w:abstractNum>
  <w:abstractNum w:abstractNumId="1">
    <w:nsid w:val="00004AE1"/>
    <w:multiLevelType w:val="hybridMultilevel"/>
    <w:tmpl w:val="CF56AC56"/>
    <w:lvl w:ilvl="0" w:tplc="F438A21A">
      <w:start w:val="1"/>
      <w:numFmt w:val="bullet"/>
      <w:lvlText w:val="-"/>
      <w:lvlJc w:val="left"/>
    </w:lvl>
    <w:lvl w:ilvl="1" w:tplc="4C886BE0">
      <w:start w:val="1"/>
      <w:numFmt w:val="bullet"/>
      <w:lvlText w:val="-"/>
      <w:lvlJc w:val="left"/>
    </w:lvl>
    <w:lvl w:ilvl="2" w:tplc="FBDA710A">
      <w:numFmt w:val="decimal"/>
      <w:lvlText w:val=""/>
      <w:lvlJc w:val="left"/>
    </w:lvl>
    <w:lvl w:ilvl="3" w:tplc="E9D641DC">
      <w:numFmt w:val="decimal"/>
      <w:lvlText w:val=""/>
      <w:lvlJc w:val="left"/>
    </w:lvl>
    <w:lvl w:ilvl="4" w:tplc="F8929D0C">
      <w:numFmt w:val="decimal"/>
      <w:lvlText w:val=""/>
      <w:lvlJc w:val="left"/>
    </w:lvl>
    <w:lvl w:ilvl="5" w:tplc="8542C6DC">
      <w:numFmt w:val="decimal"/>
      <w:lvlText w:val=""/>
      <w:lvlJc w:val="left"/>
    </w:lvl>
    <w:lvl w:ilvl="6" w:tplc="57F4802C">
      <w:numFmt w:val="decimal"/>
      <w:lvlText w:val=""/>
      <w:lvlJc w:val="left"/>
    </w:lvl>
    <w:lvl w:ilvl="7" w:tplc="A008CD7C">
      <w:numFmt w:val="decimal"/>
      <w:lvlText w:val=""/>
      <w:lvlJc w:val="left"/>
    </w:lvl>
    <w:lvl w:ilvl="8" w:tplc="991C4846">
      <w:numFmt w:val="decimal"/>
      <w:lvlText w:val=""/>
      <w:lvlJc w:val="left"/>
    </w:lvl>
  </w:abstractNum>
  <w:abstractNum w:abstractNumId="2">
    <w:nsid w:val="00006784"/>
    <w:multiLevelType w:val="hybridMultilevel"/>
    <w:tmpl w:val="53CC3060"/>
    <w:lvl w:ilvl="0" w:tplc="4C6403B4">
      <w:start w:val="1"/>
      <w:numFmt w:val="bullet"/>
      <w:lvlText w:val="г."/>
      <w:lvlJc w:val="left"/>
    </w:lvl>
    <w:lvl w:ilvl="1" w:tplc="4A6454B8">
      <w:numFmt w:val="decimal"/>
      <w:lvlText w:val=""/>
      <w:lvlJc w:val="left"/>
    </w:lvl>
    <w:lvl w:ilvl="2" w:tplc="9198229A">
      <w:numFmt w:val="decimal"/>
      <w:lvlText w:val=""/>
      <w:lvlJc w:val="left"/>
    </w:lvl>
    <w:lvl w:ilvl="3" w:tplc="EDC896CA">
      <w:numFmt w:val="decimal"/>
      <w:lvlText w:val=""/>
      <w:lvlJc w:val="left"/>
    </w:lvl>
    <w:lvl w:ilvl="4" w:tplc="477011F8">
      <w:numFmt w:val="decimal"/>
      <w:lvlText w:val=""/>
      <w:lvlJc w:val="left"/>
    </w:lvl>
    <w:lvl w:ilvl="5" w:tplc="C7547464">
      <w:numFmt w:val="decimal"/>
      <w:lvlText w:val=""/>
      <w:lvlJc w:val="left"/>
    </w:lvl>
    <w:lvl w:ilvl="6" w:tplc="9B103798">
      <w:numFmt w:val="decimal"/>
      <w:lvlText w:val=""/>
      <w:lvlJc w:val="left"/>
    </w:lvl>
    <w:lvl w:ilvl="7" w:tplc="0CF68C94">
      <w:numFmt w:val="decimal"/>
      <w:lvlText w:val=""/>
      <w:lvlJc w:val="left"/>
    </w:lvl>
    <w:lvl w:ilvl="8" w:tplc="8340973E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9E2"/>
    <w:rsid w:val="000E7E57"/>
    <w:rsid w:val="001324DC"/>
    <w:rsid w:val="00300195"/>
    <w:rsid w:val="00340479"/>
    <w:rsid w:val="005C1902"/>
    <w:rsid w:val="008508F9"/>
    <w:rsid w:val="009871F7"/>
    <w:rsid w:val="00AB713D"/>
    <w:rsid w:val="00C86BD2"/>
    <w:rsid w:val="00D525A9"/>
    <w:rsid w:val="00DB1A14"/>
    <w:rsid w:val="00DE5D40"/>
    <w:rsid w:val="00E609E2"/>
    <w:rsid w:val="00EC0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0019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0019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0019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001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50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770</Words>
  <Characters>4390</Characters>
  <Application>Microsoft Office Word</Application>
  <DocSecurity>0</DocSecurity>
  <Lines>36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Гульназ</cp:lastModifiedBy>
  <cp:revision>2</cp:revision>
  <cp:lastPrinted>2019-10-09T07:06:00Z</cp:lastPrinted>
  <dcterms:created xsi:type="dcterms:W3CDTF">2019-09-28T07:06:00Z</dcterms:created>
  <dcterms:modified xsi:type="dcterms:W3CDTF">2019-09-28T07:06:00Z</dcterms:modified>
</cp:coreProperties>
</file>